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F43" w:rsidRPr="00DA67E3" w:rsidRDefault="00F17F43" w:rsidP="00F17F43">
      <w:pPr>
        <w:pStyle w:val="Nadpis1"/>
        <w:tabs>
          <w:tab w:val="left" w:pos="0"/>
        </w:tabs>
        <w:rPr>
          <w:rFonts w:ascii="Arial" w:hAnsi="Arial" w:cs="Arial"/>
          <w:color w:val="000000"/>
          <w:sz w:val="22"/>
          <w:szCs w:val="22"/>
        </w:rPr>
      </w:pPr>
      <w:r w:rsidRPr="00DA67E3">
        <w:rPr>
          <w:rFonts w:ascii="Arial" w:hAnsi="Arial" w:cs="Arial"/>
          <w:color w:val="000000"/>
          <w:sz w:val="22"/>
          <w:szCs w:val="22"/>
        </w:rPr>
        <w:t>ZMLUVA O PREVODE VLASTNÍCTVA NEHNUTEĽNOSTÍ</w:t>
      </w:r>
    </w:p>
    <w:p w:rsidR="00F17F43" w:rsidRPr="00DA67E3" w:rsidRDefault="00F17F43" w:rsidP="00F17F43">
      <w:pPr>
        <w:pStyle w:val="Zkladntext21"/>
        <w:rPr>
          <w:rFonts w:ascii="Arial" w:hAnsi="Arial" w:cs="Arial"/>
          <w:color w:val="000000"/>
          <w:szCs w:val="22"/>
        </w:rPr>
      </w:pPr>
      <w:r w:rsidRPr="00DA67E3">
        <w:rPr>
          <w:rFonts w:ascii="Arial" w:hAnsi="Arial" w:cs="Arial"/>
          <w:color w:val="000000"/>
          <w:szCs w:val="22"/>
        </w:rPr>
        <w:t>uzavretá podľa § 588 a nasl. Občianskeho zákonníka, zákona č. 40/1964 Zb. v znení neskorších predpisov</w:t>
      </w:r>
    </w:p>
    <w:p w:rsidR="00F17F43" w:rsidRPr="00DA67E3" w:rsidRDefault="00F17F43" w:rsidP="00F17F43">
      <w:pPr>
        <w:pStyle w:val="Zkladntext21"/>
        <w:rPr>
          <w:rFonts w:ascii="Arial" w:hAnsi="Arial" w:cs="Arial"/>
          <w:color w:val="000000"/>
          <w:szCs w:val="22"/>
        </w:rPr>
      </w:pPr>
      <w:r w:rsidRPr="00DA67E3">
        <w:rPr>
          <w:rFonts w:ascii="Arial" w:hAnsi="Arial" w:cs="Arial"/>
          <w:color w:val="000000"/>
          <w:szCs w:val="22"/>
        </w:rPr>
        <w:t>(</w:t>
      </w:r>
      <w:r w:rsidRPr="00DA67E3">
        <w:rPr>
          <w:rFonts w:ascii="Arial" w:hAnsi="Arial" w:cs="Arial"/>
          <w:b/>
          <w:bCs/>
          <w:color w:val="000000"/>
          <w:szCs w:val="22"/>
        </w:rPr>
        <w:t>KÚPNA ZMLUVA</w:t>
      </w:r>
      <w:r w:rsidRPr="00DA67E3">
        <w:rPr>
          <w:rFonts w:ascii="Arial" w:hAnsi="Arial" w:cs="Arial"/>
          <w:color w:val="000000"/>
          <w:szCs w:val="22"/>
        </w:rPr>
        <w:t>)</w:t>
      </w:r>
    </w:p>
    <w:p w:rsidR="00F17F43" w:rsidRPr="00DA67E3" w:rsidRDefault="007D3AEE" w:rsidP="00F17F43">
      <w:pPr>
        <w:rPr>
          <w:rFonts w:ascii="Arial" w:hAnsi="Arial" w:cs="Arial"/>
          <w:color w:val="000000"/>
          <w:sz w:val="22"/>
          <w:szCs w:val="22"/>
        </w:rPr>
      </w:pPr>
      <w:r w:rsidRPr="00DA67E3">
        <w:rPr>
          <w:rFonts w:ascii="Arial" w:hAnsi="Arial" w:cs="Arial"/>
          <w:noProof/>
          <w:color w:val="000000"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64770</wp:posOffset>
                </wp:positionV>
                <wp:extent cx="5600700" cy="0"/>
                <wp:effectExtent l="5080" t="8255" r="13970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E497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.1pt" to="450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" strokeweight=".26mm">
                <v:stroke joinstyle="miter"/>
              </v:line>
            </w:pict>
          </mc:Fallback>
        </mc:AlternateContent>
      </w:r>
      <w:r w:rsidR="00F17F43" w:rsidRPr="00DA67E3">
        <w:rPr>
          <w:rFonts w:ascii="Arial" w:hAnsi="Arial" w:cs="Arial"/>
          <w:color w:val="000000"/>
          <w:sz w:val="22"/>
          <w:szCs w:val="22"/>
        </w:rPr>
        <w:t xml:space="preserve">                   </w:t>
      </w:r>
    </w:p>
    <w:p w:rsidR="00F17F43" w:rsidRPr="00DA67E3" w:rsidRDefault="00F17F43" w:rsidP="00F17F43">
      <w:pPr>
        <w:pStyle w:val="Nadpis2"/>
        <w:tabs>
          <w:tab w:val="left" w:pos="0"/>
        </w:tabs>
        <w:rPr>
          <w:rFonts w:ascii="Arial" w:hAnsi="Arial" w:cs="Arial"/>
          <w:color w:val="000000"/>
          <w:szCs w:val="22"/>
        </w:rPr>
      </w:pPr>
      <w:r w:rsidRPr="00DA67E3">
        <w:rPr>
          <w:rFonts w:ascii="Arial" w:hAnsi="Arial" w:cs="Arial"/>
          <w:color w:val="000000"/>
          <w:szCs w:val="22"/>
        </w:rPr>
        <w:t>Čl. I</w:t>
      </w:r>
    </w:p>
    <w:p w:rsidR="00F17F43" w:rsidRPr="00DA67E3" w:rsidRDefault="00F17F43" w:rsidP="00F17F43">
      <w:pPr>
        <w:pStyle w:val="Nadpis2"/>
        <w:tabs>
          <w:tab w:val="left" w:pos="0"/>
        </w:tabs>
        <w:rPr>
          <w:rFonts w:ascii="Arial" w:hAnsi="Arial" w:cs="Arial"/>
          <w:color w:val="000000"/>
          <w:szCs w:val="22"/>
        </w:rPr>
      </w:pPr>
      <w:r w:rsidRPr="00DA67E3">
        <w:rPr>
          <w:rFonts w:ascii="Arial" w:hAnsi="Arial" w:cs="Arial"/>
          <w:color w:val="000000"/>
          <w:szCs w:val="22"/>
        </w:rPr>
        <w:t>Zmluvné strany</w:t>
      </w:r>
    </w:p>
    <w:p w:rsidR="00F17F43" w:rsidRPr="00DA67E3" w:rsidRDefault="00F17F43" w:rsidP="00F17F43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A48C5" w:rsidRPr="00DA67E3" w:rsidRDefault="00F17F43" w:rsidP="00F17F43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A67E3">
        <w:rPr>
          <w:rFonts w:ascii="Arial" w:hAnsi="Arial" w:cs="Arial"/>
          <w:b/>
          <w:color w:val="000000"/>
          <w:sz w:val="22"/>
          <w:szCs w:val="22"/>
        </w:rPr>
        <w:t xml:space="preserve">1. </w:t>
      </w:r>
    </w:p>
    <w:p w:rsidR="00047F60" w:rsidRPr="00DA67E3" w:rsidRDefault="00047F60" w:rsidP="005A48C5">
      <w:pPr>
        <w:pStyle w:val="Zkladntext3"/>
        <w:spacing w:after="0"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DA67E3">
        <w:rPr>
          <w:rFonts w:ascii="Arial" w:hAnsi="Arial" w:cs="Arial"/>
          <w:b/>
          <w:bCs/>
          <w:color w:val="000000"/>
          <w:sz w:val="22"/>
          <w:szCs w:val="22"/>
        </w:rPr>
        <w:t>Predávajúci:</w:t>
      </w:r>
    </w:p>
    <w:p w:rsidR="00DA67E3" w:rsidRPr="00DA67E3" w:rsidRDefault="00DA67E3" w:rsidP="00DA67E3">
      <w:pPr>
        <w:tabs>
          <w:tab w:val="left" w:pos="2268"/>
          <w:tab w:val="left" w:pos="3615"/>
        </w:tabs>
        <w:rPr>
          <w:rFonts w:ascii="Arial" w:hAnsi="Arial" w:cs="Arial"/>
          <w:b/>
          <w:color w:val="1F1A1C"/>
          <w:w w:val="105"/>
          <w:sz w:val="22"/>
          <w:szCs w:val="22"/>
        </w:rPr>
      </w:pPr>
      <w:r w:rsidRPr="00DA67E3">
        <w:rPr>
          <w:rFonts w:ascii="Arial" w:hAnsi="Arial" w:cs="Arial"/>
          <w:b/>
          <w:color w:val="1F1A1C"/>
          <w:w w:val="105"/>
          <w:sz w:val="22"/>
          <w:szCs w:val="22"/>
        </w:rPr>
        <w:t>Obec Kráľová pri Senci</w:t>
      </w:r>
    </w:p>
    <w:p w:rsidR="00DA67E3" w:rsidRPr="00DA67E3" w:rsidRDefault="00DA67E3" w:rsidP="00DA67E3">
      <w:pPr>
        <w:tabs>
          <w:tab w:val="left" w:pos="2268"/>
          <w:tab w:val="left" w:pos="3606"/>
        </w:tabs>
        <w:rPr>
          <w:rFonts w:ascii="Arial" w:hAnsi="Arial" w:cs="Arial"/>
          <w:color w:val="1F1A1C"/>
          <w:w w:val="105"/>
          <w:sz w:val="22"/>
          <w:szCs w:val="22"/>
        </w:rPr>
      </w:pPr>
      <w:r w:rsidRPr="00DA67E3">
        <w:rPr>
          <w:rFonts w:ascii="Arial" w:hAnsi="Arial" w:cs="Arial"/>
          <w:color w:val="1F1A1C"/>
          <w:w w:val="105"/>
          <w:sz w:val="22"/>
          <w:szCs w:val="22"/>
        </w:rPr>
        <w:t>Štatutárny orgán: JUDr. Dušan Šebok, starosta</w:t>
      </w:r>
    </w:p>
    <w:p w:rsidR="00DA67E3" w:rsidRPr="00DA67E3" w:rsidRDefault="00DA67E3" w:rsidP="00DA67E3">
      <w:pPr>
        <w:tabs>
          <w:tab w:val="left" w:pos="2268"/>
          <w:tab w:val="left" w:pos="3606"/>
        </w:tabs>
        <w:rPr>
          <w:rFonts w:ascii="Arial" w:hAnsi="Arial" w:cs="Arial"/>
          <w:color w:val="1F1A1C"/>
          <w:w w:val="105"/>
          <w:sz w:val="22"/>
          <w:szCs w:val="22"/>
        </w:rPr>
      </w:pPr>
      <w:r w:rsidRPr="00DA67E3">
        <w:rPr>
          <w:rFonts w:ascii="Arial" w:hAnsi="Arial" w:cs="Arial"/>
          <w:color w:val="1F1A1C"/>
          <w:w w:val="105"/>
          <w:sz w:val="22"/>
          <w:szCs w:val="22"/>
        </w:rPr>
        <w:t>Kráľová pri Senci 326, 900 50</w:t>
      </w:r>
    </w:p>
    <w:p w:rsidR="00DA67E3" w:rsidRPr="00DA67E3" w:rsidRDefault="00DA67E3" w:rsidP="00DA67E3">
      <w:pPr>
        <w:tabs>
          <w:tab w:val="left" w:pos="2268"/>
          <w:tab w:val="left" w:pos="3606"/>
        </w:tabs>
        <w:rPr>
          <w:rFonts w:ascii="Arial" w:hAnsi="Arial" w:cs="Arial"/>
          <w:color w:val="1F1A1C"/>
          <w:w w:val="105"/>
          <w:sz w:val="22"/>
          <w:szCs w:val="22"/>
        </w:rPr>
      </w:pPr>
      <w:r w:rsidRPr="00DA67E3">
        <w:rPr>
          <w:rFonts w:ascii="Arial" w:hAnsi="Arial" w:cs="Arial"/>
          <w:color w:val="1F1A1C"/>
          <w:w w:val="105"/>
          <w:sz w:val="22"/>
          <w:szCs w:val="22"/>
        </w:rPr>
        <w:t>IČO: 00306061</w:t>
      </w:r>
    </w:p>
    <w:p w:rsidR="00DA67E3" w:rsidRPr="00DA67E3" w:rsidRDefault="00DA67E3" w:rsidP="00DA67E3">
      <w:pPr>
        <w:tabs>
          <w:tab w:val="left" w:pos="2268"/>
          <w:tab w:val="left" w:pos="3606"/>
        </w:tabs>
        <w:rPr>
          <w:rFonts w:ascii="Arial" w:hAnsi="Arial" w:cs="Arial"/>
          <w:color w:val="1F1A1C"/>
          <w:w w:val="105"/>
          <w:sz w:val="22"/>
          <w:szCs w:val="22"/>
        </w:rPr>
      </w:pPr>
      <w:r w:rsidRPr="00DA67E3">
        <w:rPr>
          <w:rFonts w:ascii="Arial" w:hAnsi="Arial" w:cs="Arial"/>
          <w:color w:val="1F1A1C"/>
          <w:w w:val="105"/>
          <w:sz w:val="22"/>
          <w:szCs w:val="22"/>
        </w:rPr>
        <w:t>DIČ: 2021006713</w:t>
      </w:r>
    </w:p>
    <w:p w:rsidR="005A48C5" w:rsidRPr="00DA67E3" w:rsidRDefault="0011160F" w:rsidP="0011160F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DA67E3">
        <w:rPr>
          <w:rFonts w:ascii="Arial" w:hAnsi="Arial" w:cs="Arial"/>
          <w:color w:val="000000"/>
          <w:sz w:val="22"/>
          <w:szCs w:val="22"/>
        </w:rPr>
        <w:t xml:space="preserve"> </w:t>
      </w:r>
      <w:r w:rsidR="005A48C5" w:rsidRPr="00DA67E3">
        <w:rPr>
          <w:rFonts w:ascii="Arial" w:hAnsi="Arial" w:cs="Arial"/>
          <w:color w:val="000000"/>
          <w:sz w:val="22"/>
          <w:szCs w:val="22"/>
        </w:rPr>
        <w:t>(ďalej len „</w:t>
      </w:r>
      <w:r w:rsidR="00047F60" w:rsidRPr="00DA67E3">
        <w:rPr>
          <w:rFonts w:ascii="Arial" w:hAnsi="Arial" w:cs="Arial"/>
          <w:b/>
          <w:color w:val="000000"/>
          <w:sz w:val="22"/>
          <w:szCs w:val="22"/>
        </w:rPr>
        <w:t>p</w:t>
      </w:r>
      <w:r w:rsidR="005A48C5" w:rsidRPr="00DA67E3">
        <w:rPr>
          <w:rFonts w:ascii="Arial" w:hAnsi="Arial" w:cs="Arial"/>
          <w:b/>
          <w:color w:val="000000"/>
          <w:sz w:val="22"/>
          <w:szCs w:val="22"/>
        </w:rPr>
        <w:t>redávajúci</w:t>
      </w:r>
      <w:r w:rsidR="005A48C5" w:rsidRPr="00DA67E3">
        <w:rPr>
          <w:rFonts w:ascii="Arial" w:hAnsi="Arial" w:cs="Arial"/>
          <w:color w:val="000000"/>
          <w:sz w:val="22"/>
          <w:szCs w:val="22"/>
        </w:rPr>
        <w:t>“)</w:t>
      </w:r>
    </w:p>
    <w:p w:rsidR="00F17F43" w:rsidRPr="00DA67E3" w:rsidRDefault="00F17F43" w:rsidP="00F17F43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DA67E3">
        <w:rPr>
          <w:rFonts w:ascii="Arial" w:hAnsi="Arial" w:cs="Arial"/>
          <w:b/>
          <w:color w:val="000000"/>
          <w:sz w:val="22"/>
          <w:szCs w:val="22"/>
        </w:rPr>
        <w:t>a</w:t>
      </w:r>
    </w:p>
    <w:p w:rsidR="00FE439C" w:rsidRPr="00DA67E3" w:rsidRDefault="00FE439C" w:rsidP="00F17F43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F15C5B" w:rsidRPr="00DA67E3" w:rsidRDefault="00F17F43" w:rsidP="00F15C5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DA67E3">
        <w:rPr>
          <w:rFonts w:ascii="Arial" w:hAnsi="Arial" w:cs="Arial"/>
          <w:b/>
          <w:color w:val="000000"/>
          <w:sz w:val="22"/>
          <w:szCs w:val="22"/>
        </w:rPr>
        <w:t>2. K</w:t>
      </w:r>
      <w:r w:rsidRPr="00DA67E3">
        <w:rPr>
          <w:rFonts w:ascii="Arial" w:hAnsi="Arial" w:cs="Arial"/>
          <w:b/>
          <w:sz w:val="22"/>
          <w:szCs w:val="22"/>
        </w:rPr>
        <w:t>upujúci:</w:t>
      </w:r>
      <w:r w:rsidRPr="00DA67E3">
        <w:rPr>
          <w:rFonts w:ascii="Arial" w:hAnsi="Arial" w:cs="Arial"/>
          <w:b/>
          <w:sz w:val="22"/>
          <w:szCs w:val="22"/>
        </w:rPr>
        <w:tab/>
      </w:r>
    </w:p>
    <w:p w:rsidR="00DA67E3" w:rsidRDefault="00DA67E3" w:rsidP="004662EE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Meno a priezvisko:</w:t>
      </w:r>
    </w:p>
    <w:p w:rsidR="00DA67E3" w:rsidRDefault="00DA67E3" w:rsidP="004662EE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Rodné priezvisko:</w:t>
      </w:r>
    </w:p>
    <w:p w:rsidR="00DA67E3" w:rsidRDefault="00DA67E3" w:rsidP="004662EE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Dátum narodenia:</w:t>
      </w:r>
    </w:p>
    <w:p w:rsidR="00DA67E3" w:rsidRDefault="00DA67E3" w:rsidP="004662EE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Rodné číslo:</w:t>
      </w:r>
    </w:p>
    <w:p w:rsidR="00DA67E3" w:rsidRDefault="00DA67E3" w:rsidP="004662EE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Bydlisko:</w:t>
      </w:r>
    </w:p>
    <w:p w:rsidR="00DA67E3" w:rsidRDefault="00DA67E3" w:rsidP="004662EE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A67E3" w:rsidRDefault="00DA67E3" w:rsidP="004662EE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alebo</w:t>
      </w:r>
    </w:p>
    <w:p w:rsidR="00DA67E3" w:rsidRDefault="00DA67E3" w:rsidP="004662EE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DA67E3" w:rsidRDefault="00DA67E3" w:rsidP="004662EE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Obchodné meno:</w:t>
      </w:r>
    </w:p>
    <w:p w:rsidR="00DA67E3" w:rsidRDefault="00DA67E3" w:rsidP="004662EE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Sídlo:</w:t>
      </w:r>
    </w:p>
    <w:p w:rsidR="00DA67E3" w:rsidRDefault="00DA67E3" w:rsidP="004662EE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</w:p>
    <w:p w:rsidR="00DA67E3" w:rsidRDefault="00DA67E3" w:rsidP="004662EE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DIČ:</w:t>
      </w:r>
    </w:p>
    <w:p w:rsidR="00DA67E3" w:rsidRDefault="00DA67E3" w:rsidP="004662EE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Bankové spojenie:</w:t>
      </w:r>
    </w:p>
    <w:p w:rsidR="00DA67E3" w:rsidRDefault="00DA67E3" w:rsidP="004662EE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účtu:</w:t>
      </w:r>
    </w:p>
    <w:p w:rsidR="00DA67E3" w:rsidRPr="00DA67E3" w:rsidRDefault="00DA67E3" w:rsidP="004662EE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Zast.: </w:t>
      </w:r>
    </w:p>
    <w:p w:rsidR="00DA67E3" w:rsidRDefault="00DA67E3" w:rsidP="004662EE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F17F43" w:rsidRPr="00DA67E3" w:rsidRDefault="00F17F43" w:rsidP="004662EE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A67E3">
        <w:rPr>
          <w:rFonts w:ascii="Arial" w:hAnsi="Arial" w:cs="Arial"/>
          <w:color w:val="000000"/>
          <w:sz w:val="22"/>
          <w:szCs w:val="22"/>
        </w:rPr>
        <w:t>(ďalej len „</w:t>
      </w:r>
      <w:r w:rsidRPr="00DA67E3">
        <w:rPr>
          <w:rFonts w:ascii="Arial" w:hAnsi="Arial" w:cs="Arial"/>
          <w:b/>
          <w:color w:val="000000"/>
          <w:sz w:val="22"/>
          <w:szCs w:val="22"/>
        </w:rPr>
        <w:t>kupujúci</w:t>
      </w:r>
      <w:r w:rsidRPr="00DA67E3">
        <w:rPr>
          <w:rFonts w:ascii="Arial" w:hAnsi="Arial" w:cs="Arial"/>
          <w:color w:val="000000"/>
          <w:sz w:val="22"/>
          <w:szCs w:val="22"/>
        </w:rPr>
        <w:t>“)</w:t>
      </w:r>
    </w:p>
    <w:p w:rsidR="00F17F43" w:rsidRPr="00DA67E3" w:rsidRDefault="00F17F43" w:rsidP="00F17F43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A67E3">
        <w:rPr>
          <w:rFonts w:ascii="Arial" w:hAnsi="Arial" w:cs="Arial"/>
          <w:color w:val="000000"/>
          <w:sz w:val="22"/>
          <w:szCs w:val="22"/>
        </w:rPr>
        <w:t>(predávajúci a kupujúci ďalej len „zmluvné strany“)</w:t>
      </w:r>
    </w:p>
    <w:p w:rsidR="00F17F43" w:rsidRPr="00DA67E3" w:rsidRDefault="00F17F43" w:rsidP="00F17F43">
      <w:pPr>
        <w:rPr>
          <w:rFonts w:ascii="Arial" w:hAnsi="Arial" w:cs="Arial"/>
          <w:color w:val="000000"/>
          <w:sz w:val="22"/>
          <w:szCs w:val="22"/>
        </w:rPr>
      </w:pPr>
    </w:p>
    <w:p w:rsidR="00F17F43" w:rsidRPr="00DA67E3" w:rsidRDefault="00F17F43" w:rsidP="00F17F43">
      <w:pPr>
        <w:pStyle w:val="Nadpis2"/>
        <w:tabs>
          <w:tab w:val="left" w:pos="0"/>
        </w:tabs>
        <w:rPr>
          <w:rFonts w:ascii="Arial" w:hAnsi="Arial" w:cs="Arial"/>
          <w:color w:val="000000"/>
          <w:szCs w:val="22"/>
        </w:rPr>
      </w:pPr>
      <w:r w:rsidRPr="00DA67E3">
        <w:rPr>
          <w:rFonts w:ascii="Arial" w:hAnsi="Arial" w:cs="Arial"/>
          <w:color w:val="000000"/>
          <w:szCs w:val="22"/>
        </w:rPr>
        <w:t>Čl. II.</w:t>
      </w:r>
    </w:p>
    <w:p w:rsidR="00F15C5B" w:rsidRPr="00DA67E3" w:rsidRDefault="00F17F43" w:rsidP="00F15C5B">
      <w:pPr>
        <w:pStyle w:val="Nadpis1"/>
        <w:tabs>
          <w:tab w:val="left" w:pos="0"/>
        </w:tabs>
        <w:rPr>
          <w:rFonts w:ascii="Arial" w:hAnsi="Arial" w:cs="Arial"/>
          <w:color w:val="000000"/>
          <w:sz w:val="22"/>
          <w:szCs w:val="22"/>
        </w:rPr>
      </w:pPr>
      <w:r w:rsidRPr="00DA67E3">
        <w:rPr>
          <w:rFonts w:ascii="Arial" w:hAnsi="Arial" w:cs="Arial"/>
          <w:color w:val="000000"/>
          <w:sz w:val="22"/>
          <w:szCs w:val="22"/>
        </w:rPr>
        <w:t>Predmet zmluvy</w:t>
      </w:r>
    </w:p>
    <w:p w:rsidR="00F15C5B" w:rsidRPr="00DA67E3" w:rsidRDefault="00F15C5B" w:rsidP="00F15C5B">
      <w:pPr>
        <w:rPr>
          <w:rFonts w:ascii="Arial" w:hAnsi="Arial" w:cs="Arial"/>
          <w:sz w:val="22"/>
          <w:szCs w:val="22"/>
        </w:rPr>
      </w:pPr>
    </w:p>
    <w:p w:rsidR="00FE6B56" w:rsidRPr="00DA67E3" w:rsidRDefault="00F17F43" w:rsidP="00865498">
      <w:pPr>
        <w:numPr>
          <w:ilvl w:val="0"/>
          <w:numId w:val="4"/>
        </w:numPr>
        <w:tabs>
          <w:tab w:val="clear" w:pos="720"/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DA67E3">
        <w:rPr>
          <w:rFonts w:ascii="Arial" w:hAnsi="Arial" w:cs="Arial"/>
          <w:color w:val="000000"/>
          <w:sz w:val="22"/>
          <w:szCs w:val="22"/>
        </w:rPr>
        <w:t xml:space="preserve">Predmetom </w:t>
      </w:r>
      <w:r w:rsidRPr="00DA67E3">
        <w:rPr>
          <w:rFonts w:ascii="Arial" w:hAnsi="Arial" w:cs="Arial"/>
          <w:color w:val="000000" w:themeColor="text1"/>
          <w:sz w:val="22"/>
          <w:szCs w:val="22"/>
        </w:rPr>
        <w:t>tejto zmluvy je prejav vôle predávajúc</w:t>
      </w:r>
      <w:r w:rsidR="00047F60" w:rsidRPr="00DA67E3">
        <w:rPr>
          <w:rFonts w:ascii="Arial" w:hAnsi="Arial" w:cs="Arial"/>
          <w:color w:val="000000" w:themeColor="text1"/>
          <w:sz w:val="22"/>
          <w:szCs w:val="22"/>
        </w:rPr>
        <w:t xml:space="preserve">eho </w:t>
      </w:r>
      <w:r w:rsidRPr="00DA67E3">
        <w:rPr>
          <w:rFonts w:ascii="Arial" w:hAnsi="Arial" w:cs="Arial"/>
          <w:color w:val="000000" w:themeColor="text1"/>
          <w:sz w:val="22"/>
          <w:szCs w:val="22"/>
        </w:rPr>
        <w:t>previesť (predať) nehnuteľnos</w:t>
      </w:r>
      <w:r w:rsidR="00B659CA" w:rsidRPr="00DA67E3">
        <w:rPr>
          <w:rFonts w:ascii="Arial" w:hAnsi="Arial" w:cs="Arial"/>
          <w:color w:val="000000" w:themeColor="text1"/>
          <w:sz w:val="22"/>
          <w:szCs w:val="22"/>
        </w:rPr>
        <w:t>ti</w:t>
      </w:r>
      <w:r w:rsidRPr="00DA67E3">
        <w:rPr>
          <w:rFonts w:ascii="Arial" w:hAnsi="Arial" w:cs="Arial"/>
          <w:color w:val="000000" w:themeColor="text1"/>
          <w:sz w:val="22"/>
          <w:szCs w:val="22"/>
        </w:rPr>
        <w:t xml:space="preserve"> uveden</w:t>
      </w:r>
      <w:r w:rsidR="00B659CA" w:rsidRPr="00DA67E3">
        <w:rPr>
          <w:rFonts w:ascii="Arial" w:hAnsi="Arial" w:cs="Arial"/>
          <w:color w:val="000000" w:themeColor="text1"/>
          <w:sz w:val="22"/>
          <w:szCs w:val="22"/>
        </w:rPr>
        <w:t>é</w:t>
      </w:r>
      <w:r w:rsidRPr="00DA67E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659CA" w:rsidRPr="00A7769A">
        <w:rPr>
          <w:rFonts w:ascii="Arial" w:hAnsi="Arial" w:cs="Arial"/>
          <w:color w:val="000000" w:themeColor="text1"/>
          <w:sz w:val="22"/>
          <w:szCs w:val="22"/>
        </w:rPr>
        <w:t xml:space="preserve">v článku II. </w:t>
      </w:r>
      <w:r w:rsidR="00D15822" w:rsidRPr="00A7769A">
        <w:rPr>
          <w:rFonts w:ascii="Arial" w:hAnsi="Arial" w:cs="Arial"/>
          <w:color w:val="000000" w:themeColor="text1"/>
          <w:sz w:val="22"/>
          <w:szCs w:val="22"/>
        </w:rPr>
        <w:t>ods</w:t>
      </w:r>
      <w:r w:rsidR="0033498D" w:rsidRPr="00A7769A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3860D8" w:rsidRPr="00A7769A">
        <w:rPr>
          <w:rFonts w:ascii="Arial" w:hAnsi="Arial" w:cs="Arial"/>
          <w:color w:val="000000" w:themeColor="text1"/>
          <w:sz w:val="22"/>
          <w:szCs w:val="22"/>
        </w:rPr>
        <w:t>3</w:t>
      </w:r>
      <w:r w:rsidR="00D15822" w:rsidRPr="00A7769A">
        <w:rPr>
          <w:rFonts w:ascii="Arial" w:hAnsi="Arial" w:cs="Arial"/>
          <w:color w:val="000000" w:themeColor="text1"/>
          <w:sz w:val="22"/>
          <w:szCs w:val="22"/>
        </w:rPr>
        <w:t>)</w:t>
      </w:r>
      <w:r w:rsidR="00D15822" w:rsidRPr="00DA67E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A67E3">
        <w:rPr>
          <w:rFonts w:ascii="Arial" w:hAnsi="Arial" w:cs="Arial"/>
          <w:color w:val="000000" w:themeColor="text1"/>
          <w:sz w:val="22"/>
          <w:szCs w:val="22"/>
        </w:rPr>
        <w:t xml:space="preserve">tejto zmluvy za kúpnu cenu a spôsobom uvedeným v článku IV. tejto zmluvy na kupujúceho a súčasne prejav vôle kupujúceho </w:t>
      </w:r>
      <w:r w:rsidR="00B659CA" w:rsidRPr="00DA67E3">
        <w:rPr>
          <w:rFonts w:ascii="Arial" w:hAnsi="Arial" w:cs="Arial"/>
          <w:color w:val="000000" w:themeColor="text1"/>
          <w:sz w:val="22"/>
          <w:szCs w:val="22"/>
        </w:rPr>
        <w:t>tieto</w:t>
      </w:r>
      <w:r w:rsidRPr="00DA67E3">
        <w:rPr>
          <w:rFonts w:ascii="Arial" w:hAnsi="Arial" w:cs="Arial"/>
          <w:color w:val="000000" w:themeColor="text1"/>
          <w:sz w:val="22"/>
          <w:szCs w:val="22"/>
        </w:rPr>
        <w:t xml:space="preserve"> nehnuteľnos</w:t>
      </w:r>
      <w:r w:rsidR="00B659CA" w:rsidRPr="00DA67E3">
        <w:rPr>
          <w:rFonts w:ascii="Arial" w:hAnsi="Arial" w:cs="Arial"/>
          <w:color w:val="000000" w:themeColor="text1"/>
          <w:sz w:val="22"/>
          <w:szCs w:val="22"/>
        </w:rPr>
        <w:t>ti</w:t>
      </w:r>
      <w:r w:rsidRPr="00DA67E3">
        <w:rPr>
          <w:rFonts w:ascii="Arial" w:hAnsi="Arial" w:cs="Arial"/>
          <w:color w:val="000000" w:themeColor="text1"/>
          <w:sz w:val="22"/>
          <w:szCs w:val="22"/>
        </w:rPr>
        <w:t xml:space="preserve"> za uvedených podmienok nadobudnúť (kúpiť) od predávajúc</w:t>
      </w:r>
      <w:r w:rsidR="00047F60" w:rsidRPr="00DA67E3">
        <w:rPr>
          <w:rFonts w:ascii="Arial" w:hAnsi="Arial" w:cs="Arial"/>
          <w:color w:val="000000" w:themeColor="text1"/>
          <w:sz w:val="22"/>
          <w:szCs w:val="22"/>
        </w:rPr>
        <w:t>eho</w:t>
      </w:r>
      <w:r w:rsidRPr="00DA67E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15EAB" w:rsidRPr="00DA67E3">
        <w:rPr>
          <w:rFonts w:ascii="Arial" w:hAnsi="Arial" w:cs="Arial"/>
          <w:sz w:val="22"/>
          <w:szCs w:val="22"/>
        </w:rPr>
        <w:t xml:space="preserve">do jeho </w:t>
      </w:r>
      <w:r w:rsidR="00B1427C" w:rsidRPr="00DA67E3">
        <w:rPr>
          <w:rFonts w:ascii="Arial" w:hAnsi="Arial" w:cs="Arial"/>
          <w:sz w:val="22"/>
          <w:szCs w:val="22"/>
        </w:rPr>
        <w:t xml:space="preserve">výlučného vlastníctva </w:t>
      </w:r>
      <w:r w:rsidR="00815EAB" w:rsidRPr="00DA67E3">
        <w:rPr>
          <w:rFonts w:ascii="Arial" w:hAnsi="Arial" w:cs="Arial"/>
          <w:sz w:val="22"/>
          <w:szCs w:val="22"/>
        </w:rPr>
        <w:t>podľa tejto zmluvy</w:t>
      </w:r>
      <w:r w:rsidRPr="00DA67E3">
        <w:rPr>
          <w:rFonts w:ascii="Arial" w:hAnsi="Arial" w:cs="Arial"/>
          <w:sz w:val="22"/>
          <w:szCs w:val="22"/>
        </w:rPr>
        <w:t>.</w:t>
      </w:r>
    </w:p>
    <w:p w:rsidR="00F15C5B" w:rsidRDefault="00F17F43" w:rsidP="00865498">
      <w:pPr>
        <w:numPr>
          <w:ilvl w:val="0"/>
          <w:numId w:val="4"/>
        </w:numPr>
        <w:tabs>
          <w:tab w:val="clear" w:pos="720"/>
          <w:tab w:val="left" w:pos="709"/>
        </w:tabs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DA67E3">
        <w:rPr>
          <w:rFonts w:ascii="Arial" w:hAnsi="Arial" w:cs="Arial"/>
          <w:color w:val="000000"/>
          <w:sz w:val="22"/>
          <w:szCs w:val="22"/>
        </w:rPr>
        <w:t xml:space="preserve">Predávajúci </w:t>
      </w:r>
      <w:r w:rsidR="00DA67E3">
        <w:rPr>
          <w:rFonts w:ascii="Arial" w:hAnsi="Arial" w:cs="Arial"/>
          <w:color w:val="000000"/>
          <w:sz w:val="22"/>
          <w:szCs w:val="22"/>
        </w:rPr>
        <w:t>je výlučným</w:t>
      </w:r>
      <w:r w:rsidR="00047F60" w:rsidRPr="00DA67E3">
        <w:rPr>
          <w:rFonts w:ascii="Arial" w:hAnsi="Arial" w:cs="Arial"/>
          <w:color w:val="000000"/>
          <w:sz w:val="22"/>
          <w:szCs w:val="22"/>
        </w:rPr>
        <w:t xml:space="preserve"> vlastní</w:t>
      </w:r>
      <w:r w:rsidR="00DA67E3">
        <w:rPr>
          <w:rFonts w:ascii="Arial" w:hAnsi="Arial" w:cs="Arial"/>
          <w:color w:val="000000"/>
          <w:sz w:val="22"/>
          <w:szCs w:val="22"/>
        </w:rPr>
        <w:t>kom</w:t>
      </w:r>
      <w:r w:rsidRPr="00DA67E3">
        <w:rPr>
          <w:rFonts w:ascii="Arial" w:hAnsi="Arial" w:cs="Arial"/>
          <w:color w:val="000000"/>
          <w:sz w:val="22"/>
          <w:szCs w:val="22"/>
        </w:rPr>
        <w:t xml:space="preserve"> </w:t>
      </w:r>
      <w:r w:rsidR="00A7769A">
        <w:rPr>
          <w:rFonts w:ascii="Arial" w:hAnsi="Arial" w:cs="Arial"/>
          <w:color w:val="000000"/>
          <w:sz w:val="22"/>
          <w:szCs w:val="22"/>
        </w:rPr>
        <w:t xml:space="preserve">(podiel 1/1) </w:t>
      </w:r>
      <w:r w:rsidR="00DA67E3">
        <w:rPr>
          <w:rFonts w:ascii="Arial" w:hAnsi="Arial" w:cs="Arial"/>
          <w:color w:val="000000"/>
          <w:sz w:val="22"/>
          <w:szCs w:val="22"/>
        </w:rPr>
        <w:t>pozemku parcela registra „C“, parc. č. 1354/43, druh: záhrady o výmere 10</w:t>
      </w:r>
      <w:r w:rsidR="005F5237">
        <w:rPr>
          <w:rFonts w:ascii="Arial" w:hAnsi="Arial" w:cs="Arial"/>
          <w:color w:val="000000"/>
          <w:sz w:val="22"/>
          <w:szCs w:val="22"/>
        </w:rPr>
        <w:t>20</w:t>
      </w:r>
      <w:r w:rsidR="00DA67E3">
        <w:rPr>
          <w:rFonts w:ascii="Arial" w:hAnsi="Arial" w:cs="Arial"/>
          <w:color w:val="000000"/>
          <w:sz w:val="22"/>
          <w:szCs w:val="22"/>
        </w:rPr>
        <w:t xml:space="preserve"> </w:t>
      </w:r>
      <w:r w:rsidR="003860D8" w:rsidRPr="00DA67E3">
        <w:rPr>
          <w:rFonts w:ascii="Arial" w:hAnsi="Arial" w:cs="Arial"/>
          <w:color w:val="000000"/>
          <w:sz w:val="22"/>
          <w:szCs w:val="22"/>
        </w:rPr>
        <w:t>m²</w:t>
      </w:r>
      <w:r w:rsidR="005501B1" w:rsidRPr="00DA67E3">
        <w:rPr>
          <w:rFonts w:ascii="Arial" w:hAnsi="Arial" w:cs="Arial"/>
          <w:color w:val="000000"/>
          <w:sz w:val="22"/>
          <w:szCs w:val="22"/>
        </w:rPr>
        <w:t xml:space="preserve"> nachádzajúce</w:t>
      </w:r>
      <w:r w:rsidR="00DA67E3">
        <w:rPr>
          <w:rFonts w:ascii="Arial" w:hAnsi="Arial" w:cs="Arial"/>
          <w:color w:val="000000"/>
          <w:sz w:val="22"/>
          <w:szCs w:val="22"/>
        </w:rPr>
        <w:t>ho</w:t>
      </w:r>
      <w:r w:rsidR="005501B1" w:rsidRPr="00DA67E3">
        <w:rPr>
          <w:rFonts w:ascii="Arial" w:hAnsi="Arial" w:cs="Arial"/>
          <w:color w:val="000000"/>
          <w:sz w:val="22"/>
          <w:szCs w:val="22"/>
        </w:rPr>
        <w:t xml:space="preserve"> sa v </w:t>
      </w:r>
      <w:r w:rsidR="005501B1" w:rsidRPr="003860D8">
        <w:rPr>
          <w:rFonts w:ascii="Arial" w:hAnsi="Arial" w:cs="Arial"/>
          <w:color w:val="000000"/>
          <w:sz w:val="22"/>
          <w:szCs w:val="22"/>
        </w:rPr>
        <w:t xml:space="preserve">katastrálnom území </w:t>
      </w:r>
      <w:r w:rsidR="00DA67E3" w:rsidRPr="003860D8">
        <w:rPr>
          <w:rFonts w:ascii="Arial" w:hAnsi="Arial" w:cs="Arial"/>
          <w:color w:val="000000"/>
          <w:sz w:val="22"/>
          <w:szCs w:val="22"/>
        </w:rPr>
        <w:t>Kráľová pri Senci</w:t>
      </w:r>
      <w:r w:rsidR="005501B1" w:rsidRPr="003860D8">
        <w:rPr>
          <w:rFonts w:ascii="Arial" w:hAnsi="Arial" w:cs="Arial"/>
          <w:color w:val="000000"/>
          <w:sz w:val="22"/>
          <w:szCs w:val="22"/>
        </w:rPr>
        <w:t>,</w:t>
      </w:r>
      <w:r w:rsidR="005501B1" w:rsidRPr="00DA67E3">
        <w:rPr>
          <w:rFonts w:ascii="Arial" w:hAnsi="Arial" w:cs="Arial"/>
          <w:color w:val="000000"/>
          <w:sz w:val="22"/>
          <w:szCs w:val="22"/>
        </w:rPr>
        <w:t xml:space="preserve"> obec </w:t>
      </w:r>
      <w:r w:rsidR="00DA67E3">
        <w:rPr>
          <w:rFonts w:ascii="Arial" w:hAnsi="Arial" w:cs="Arial"/>
          <w:color w:val="000000"/>
          <w:sz w:val="22"/>
          <w:szCs w:val="22"/>
        </w:rPr>
        <w:t>Kráľová pri Senci</w:t>
      </w:r>
      <w:r w:rsidR="005501B1" w:rsidRPr="00DA67E3">
        <w:rPr>
          <w:rFonts w:ascii="Arial" w:hAnsi="Arial" w:cs="Arial"/>
          <w:color w:val="000000"/>
          <w:sz w:val="22"/>
          <w:szCs w:val="22"/>
        </w:rPr>
        <w:t xml:space="preserve">, okres </w:t>
      </w:r>
      <w:r w:rsidR="00DA67E3">
        <w:rPr>
          <w:rFonts w:ascii="Arial" w:hAnsi="Arial" w:cs="Arial"/>
          <w:color w:val="000000"/>
          <w:sz w:val="22"/>
          <w:szCs w:val="22"/>
        </w:rPr>
        <w:t>Senec</w:t>
      </w:r>
      <w:r w:rsidR="00DE6733" w:rsidRPr="00DA67E3">
        <w:rPr>
          <w:rFonts w:ascii="Arial" w:hAnsi="Arial" w:cs="Arial"/>
          <w:color w:val="000000"/>
          <w:sz w:val="22"/>
          <w:szCs w:val="22"/>
        </w:rPr>
        <w:t xml:space="preserve">, vedené </w:t>
      </w:r>
      <w:r w:rsidR="005A48C5" w:rsidRPr="00DA67E3">
        <w:rPr>
          <w:rFonts w:ascii="Arial" w:hAnsi="Arial" w:cs="Arial"/>
          <w:color w:val="000000"/>
          <w:sz w:val="22"/>
          <w:szCs w:val="22"/>
        </w:rPr>
        <w:t>Okresným úradom</w:t>
      </w:r>
      <w:r w:rsidR="00DE6733" w:rsidRPr="00DA67E3">
        <w:rPr>
          <w:rFonts w:ascii="Arial" w:hAnsi="Arial" w:cs="Arial"/>
          <w:color w:val="000000"/>
          <w:sz w:val="22"/>
          <w:szCs w:val="22"/>
        </w:rPr>
        <w:t xml:space="preserve"> </w:t>
      </w:r>
      <w:r w:rsidR="00DA67E3">
        <w:rPr>
          <w:rFonts w:ascii="Arial" w:hAnsi="Arial" w:cs="Arial"/>
          <w:color w:val="000000"/>
          <w:sz w:val="22"/>
          <w:szCs w:val="22"/>
        </w:rPr>
        <w:t>Senec</w:t>
      </w:r>
      <w:r w:rsidR="005A48C5" w:rsidRPr="00DA67E3">
        <w:rPr>
          <w:rFonts w:ascii="Arial" w:hAnsi="Arial" w:cs="Arial"/>
          <w:color w:val="000000"/>
          <w:sz w:val="22"/>
          <w:szCs w:val="22"/>
        </w:rPr>
        <w:t>, katastrálny odbor</w:t>
      </w:r>
      <w:r w:rsidR="004662EE" w:rsidRPr="00DA67E3">
        <w:rPr>
          <w:rFonts w:ascii="Arial" w:hAnsi="Arial" w:cs="Arial"/>
          <w:color w:val="000000"/>
          <w:sz w:val="22"/>
          <w:szCs w:val="22"/>
        </w:rPr>
        <w:t xml:space="preserve">, zapísané na LV č. </w:t>
      </w:r>
      <w:r w:rsidR="00DA67E3">
        <w:rPr>
          <w:rFonts w:ascii="Arial" w:hAnsi="Arial" w:cs="Arial"/>
          <w:color w:val="000000"/>
          <w:sz w:val="22"/>
          <w:szCs w:val="22"/>
        </w:rPr>
        <w:t>528</w:t>
      </w:r>
      <w:r w:rsidR="003860D8">
        <w:rPr>
          <w:rFonts w:ascii="Arial" w:hAnsi="Arial" w:cs="Arial"/>
          <w:color w:val="000000"/>
          <w:sz w:val="22"/>
          <w:szCs w:val="22"/>
        </w:rPr>
        <w:t xml:space="preserve"> (ďalej len „</w:t>
      </w:r>
      <w:r w:rsidR="003860D8" w:rsidRPr="003860D8">
        <w:rPr>
          <w:rFonts w:ascii="Arial" w:hAnsi="Arial" w:cs="Arial"/>
          <w:b/>
          <w:color w:val="000000"/>
          <w:sz w:val="22"/>
          <w:szCs w:val="22"/>
        </w:rPr>
        <w:t>Pôvodný pozemok</w:t>
      </w:r>
      <w:r w:rsidR="003860D8">
        <w:rPr>
          <w:rFonts w:ascii="Arial" w:hAnsi="Arial" w:cs="Arial"/>
          <w:color w:val="000000"/>
          <w:sz w:val="22"/>
          <w:szCs w:val="22"/>
        </w:rPr>
        <w:t>“)</w:t>
      </w:r>
      <w:r w:rsidR="00DA67E3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DA67E3" w:rsidRPr="00DA67E3" w:rsidRDefault="00DA67E3" w:rsidP="00865498">
      <w:pPr>
        <w:numPr>
          <w:ilvl w:val="0"/>
          <w:numId w:val="4"/>
        </w:numPr>
        <w:tabs>
          <w:tab w:val="clear" w:pos="720"/>
          <w:tab w:val="left" w:pos="709"/>
        </w:tabs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Geometrickým plánom č. 2/2013 vypracovaným Ing. Marekom Rókom MIGERO dňa 24.1.2014, autorizačne overeným Ing. Vladimírom Peťkom</w:t>
      </w:r>
      <w:r w:rsidR="003860D8">
        <w:rPr>
          <w:rFonts w:ascii="Arial" w:hAnsi="Arial" w:cs="Arial"/>
          <w:color w:val="000000"/>
          <w:sz w:val="22"/>
          <w:szCs w:val="22"/>
        </w:rPr>
        <w:t xml:space="preserve"> dňa 24.1.2014 a úradne </w:t>
      </w:r>
      <w:r w:rsidR="003860D8">
        <w:rPr>
          <w:rFonts w:ascii="Arial" w:hAnsi="Arial" w:cs="Arial"/>
          <w:color w:val="000000"/>
          <w:sz w:val="22"/>
          <w:szCs w:val="22"/>
        </w:rPr>
        <w:lastRenderedPageBreak/>
        <w:t xml:space="preserve">overeným Okresným úradom v Senci dňa 14.2.2014 boli z Pôvodného pozemku odčlenené nasledovné pozemky: </w:t>
      </w:r>
    </w:p>
    <w:p w:rsidR="0077352B" w:rsidRPr="00DA67E3" w:rsidRDefault="005A48C5" w:rsidP="00865498">
      <w:pPr>
        <w:pStyle w:val="Odsekzoznamu"/>
        <w:numPr>
          <w:ilvl w:val="0"/>
          <w:numId w:val="27"/>
        </w:num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DA67E3">
        <w:rPr>
          <w:rFonts w:ascii="Arial" w:hAnsi="Arial" w:cs="Arial"/>
          <w:color w:val="000000"/>
          <w:sz w:val="22"/>
          <w:szCs w:val="22"/>
        </w:rPr>
        <w:t>pozemok registra „C“ s </w:t>
      </w:r>
      <w:r w:rsidRPr="00DA67E3">
        <w:rPr>
          <w:rFonts w:ascii="Arial" w:hAnsi="Arial" w:cs="Arial"/>
          <w:b/>
          <w:color w:val="000000"/>
          <w:sz w:val="22"/>
          <w:szCs w:val="22"/>
        </w:rPr>
        <w:t xml:space="preserve">parc. č. </w:t>
      </w:r>
      <w:r w:rsidR="003860D8">
        <w:rPr>
          <w:rFonts w:ascii="Arial" w:hAnsi="Arial" w:cs="Arial"/>
          <w:b/>
          <w:color w:val="000000"/>
          <w:sz w:val="22"/>
          <w:szCs w:val="22"/>
        </w:rPr>
        <w:t>1354/43</w:t>
      </w:r>
      <w:r w:rsidRPr="00DA67E3">
        <w:rPr>
          <w:rFonts w:ascii="Arial" w:hAnsi="Arial" w:cs="Arial"/>
          <w:color w:val="000000"/>
          <w:sz w:val="22"/>
          <w:szCs w:val="22"/>
        </w:rPr>
        <w:t xml:space="preserve"> o výmere </w:t>
      </w:r>
      <w:r w:rsidR="003860D8">
        <w:rPr>
          <w:rFonts w:ascii="Arial" w:hAnsi="Arial" w:cs="Arial"/>
          <w:color w:val="000000"/>
          <w:sz w:val="22"/>
          <w:szCs w:val="22"/>
        </w:rPr>
        <w:t xml:space="preserve">700 </w:t>
      </w:r>
      <w:r w:rsidRPr="00DA67E3">
        <w:rPr>
          <w:rFonts w:ascii="Arial" w:hAnsi="Arial" w:cs="Arial"/>
          <w:color w:val="000000"/>
          <w:sz w:val="22"/>
          <w:szCs w:val="22"/>
        </w:rPr>
        <w:t>m²</w:t>
      </w:r>
      <w:r w:rsidR="0057679C" w:rsidRPr="00DA67E3">
        <w:rPr>
          <w:rFonts w:ascii="Arial" w:hAnsi="Arial" w:cs="Arial"/>
          <w:color w:val="000000"/>
          <w:sz w:val="22"/>
          <w:szCs w:val="22"/>
        </w:rPr>
        <w:t xml:space="preserve">, druh pozemku: </w:t>
      </w:r>
      <w:r w:rsidR="003860D8">
        <w:rPr>
          <w:rFonts w:ascii="Arial" w:hAnsi="Arial" w:cs="Arial"/>
          <w:color w:val="000000"/>
          <w:sz w:val="22"/>
          <w:szCs w:val="22"/>
        </w:rPr>
        <w:t>záhrady</w:t>
      </w:r>
      <w:r w:rsidR="0077352B" w:rsidRPr="00DA67E3">
        <w:rPr>
          <w:rFonts w:ascii="Arial" w:hAnsi="Arial" w:cs="Arial"/>
          <w:color w:val="000000"/>
          <w:sz w:val="22"/>
          <w:szCs w:val="22"/>
        </w:rPr>
        <w:t>,</w:t>
      </w:r>
    </w:p>
    <w:p w:rsidR="0077352B" w:rsidRPr="00DA67E3" w:rsidRDefault="0077352B" w:rsidP="00865498">
      <w:pPr>
        <w:pStyle w:val="Odsekzoznamu"/>
        <w:numPr>
          <w:ilvl w:val="0"/>
          <w:numId w:val="27"/>
        </w:num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DA67E3">
        <w:rPr>
          <w:rFonts w:ascii="Arial" w:hAnsi="Arial" w:cs="Arial"/>
          <w:color w:val="000000"/>
          <w:sz w:val="22"/>
          <w:szCs w:val="22"/>
        </w:rPr>
        <w:t>pozemok registra „C“ s </w:t>
      </w:r>
      <w:r w:rsidRPr="00DA67E3">
        <w:rPr>
          <w:rFonts w:ascii="Arial" w:hAnsi="Arial" w:cs="Arial"/>
          <w:b/>
          <w:color w:val="000000"/>
          <w:sz w:val="22"/>
          <w:szCs w:val="22"/>
        </w:rPr>
        <w:t xml:space="preserve">parc. č. </w:t>
      </w:r>
      <w:r w:rsidR="003860D8">
        <w:rPr>
          <w:rFonts w:ascii="Arial" w:hAnsi="Arial" w:cs="Arial"/>
          <w:b/>
          <w:color w:val="000000"/>
          <w:sz w:val="22"/>
          <w:szCs w:val="22"/>
        </w:rPr>
        <w:t>1354/285</w:t>
      </w:r>
      <w:r w:rsidRPr="00DA67E3">
        <w:rPr>
          <w:rFonts w:ascii="Arial" w:hAnsi="Arial" w:cs="Arial"/>
          <w:color w:val="000000"/>
          <w:sz w:val="22"/>
          <w:szCs w:val="22"/>
        </w:rPr>
        <w:t xml:space="preserve"> o výmere </w:t>
      </w:r>
      <w:r w:rsidR="003860D8">
        <w:rPr>
          <w:rFonts w:ascii="Arial" w:hAnsi="Arial" w:cs="Arial"/>
          <w:color w:val="000000"/>
          <w:sz w:val="22"/>
          <w:szCs w:val="22"/>
        </w:rPr>
        <w:t>320</w:t>
      </w:r>
      <w:r w:rsidRPr="00DA67E3">
        <w:rPr>
          <w:rFonts w:ascii="Arial" w:hAnsi="Arial" w:cs="Arial"/>
          <w:color w:val="000000"/>
          <w:sz w:val="22"/>
          <w:szCs w:val="22"/>
        </w:rPr>
        <w:t xml:space="preserve"> m², druh pozemku: </w:t>
      </w:r>
      <w:r w:rsidR="003860D8">
        <w:rPr>
          <w:rFonts w:ascii="Arial" w:hAnsi="Arial" w:cs="Arial"/>
          <w:color w:val="000000"/>
          <w:sz w:val="22"/>
          <w:szCs w:val="22"/>
        </w:rPr>
        <w:t>záhrady</w:t>
      </w:r>
      <w:r w:rsidRPr="00DA67E3">
        <w:rPr>
          <w:rFonts w:ascii="Arial" w:hAnsi="Arial" w:cs="Arial"/>
          <w:color w:val="000000"/>
          <w:sz w:val="22"/>
          <w:szCs w:val="22"/>
        </w:rPr>
        <w:t>,</w:t>
      </w:r>
    </w:p>
    <w:p w:rsidR="003860D8" w:rsidRPr="003860D8" w:rsidRDefault="00865498" w:rsidP="00865498">
      <w:pPr>
        <w:pStyle w:val="Odsekzoznamu"/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11160F" w:rsidRPr="003860D8">
        <w:rPr>
          <w:rFonts w:ascii="Arial" w:hAnsi="Arial" w:cs="Arial"/>
          <w:color w:val="000000"/>
          <w:sz w:val="22"/>
          <w:szCs w:val="22"/>
        </w:rPr>
        <w:t>(ďalej len</w:t>
      </w:r>
      <w:r w:rsidR="0011160F" w:rsidRPr="00DA67E3">
        <w:rPr>
          <w:rFonts w:ascii="Arial" w:hAnsi="Arial" w:cs="Arial"/>
          <w:b/>
          <w:color w:val="000000"/>
          <w:sz w:val="22"/>
          <w:szCs w:val="22"/>
        </w:rPr>
        <w:t xml:space="preserve"> „Nehnuteľnosti</w:t>
      </w:r>
      <w:r w:rsidR="003860D8">
        <w:rPr>
          <w:rFonts w:ascii="Arial" w:hAnsi="Arial" w:cs="Arial"/>
          <w:b/>
          <w:color w:val="000000"/>
          <w:sz w:val="22"/>
          <w:szCs w:val="22"/>
        </w:rPr>
        <w:t>“</w:t>
      </w:r>
      <w:r w:rsidR="0011160F" w:rsidRPr="003860D8">
        <w:rPr>
          <w:rFonts w:ascii="Arial" w:hAnsi="Arial" w:cs="Arial"/>
          <w:color w:val="000000"/>
          <w:sz w:val="22"/>
          <w:szCs w:val="22"/>
        </w:rPr>
        <w:t>).</w:t>
      </w:r>
    </w:p>
    <w:p w:rsidR="00FE6B56" w:rsidRPr="003860D8" w:rsidRDefault="00700046" w:rsidP="00865498">
      <w:pPr>
        <w:numPr>
          <w:ilvl w:val="0"/>
          <w:numId w:val="4"/>
        </w:numPr>
        <w:tabs>
          <w:tab w:val="clear" w:pos="720"/>
          <w:tab w:val="left" w:pos="709"/>
        </w:tabs>
        <w:suppressAutoHyphens w:val="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3860D8">
        <w:rPr>
          <w:rFonts w:ascii="Arial" w:hAnsi="Arial" w:cs="Arial"/>
          <w:color w:val="000000"/>
          <w:sz w:val="22"/>
          <w:szCs w:val="22"/>
        </w:rPr>
        <w:t xml:space="preserve">Predávajúci predáva </w:t>
      </w:r>
      <w:r w:rsidR="003860D8">
        <w:rPr>
          <w:rFonts w:ascii="Arial" w:hAnsi="Arial" w:cs="Arial"/>
          <w:color w:val="000000"/>
          <w:sz w:val="22"/>
          <w:szCs w:val="22"/>
        </w:rPr>
        <w:t xml:space="preserve">v celosti v podiele 1/1 </w:t>
      </w:r>
      <w:r w:rsidRPr="003860D8">
        <w:rPr>
          <w:rFonts w:ascii="Arial" w:hAnsi="Arial" w:cs="Arial"/>
          <w:color w:val="000000"/>
          <w:sz w:val="22"/>
          <w:szCs w:val="22"/>
        </w:rPr>
        <w:t xml:space="preserve">a kupujúci kupuje </w:t>
      </w:r>
      <w:r w:rsidR="00903BC1" w:rsidRPr="003860D8">
        <w:rPr>
          <w:rFonts w:ascii="Arial" w:hAnsi="Arial" w:cs="Arial"/>
          <w:color w:val="000000"/>
          <w:sz w:val="22"/>
          <w:szCs w:val="22"/>
        </w:rPr>
        <w:t>N</w:t>
      </w:r>
      <w:r w:rsidRPr="003860D8">
        <w:rPr>
          <w:rFonts w:ascii="Arial" w:hAnsi="Arial" w:cs="Arial"/>
          <w:color w:val="000000"/>
          <w:sz w:val="22"/>
          <w:szCs w:val="22"/>
        </w:rPr>
        <w:t xml:space="preserve">ehnuteľnosti </w:t>
      </w:r>
      <w:r w:rsidR="00FA66EC" w:rsidRPr="003860D8">
        <w:rPr>
          <w:rFonts w:ascii="Arial" w:hAnsi="Arial" w:cs="Arial"/>
          <w:color w:val="000000"/>
          <w:sz w:val="22"/>
          <w:szCs w:val="22"/>
        </w:rPr>
        <w:t xml:space="preserve">uvedené v ods. </w:t>
      </w:r>
      <w:r w:rsidR="003860D8">
        <w:rPr>
          <w:rFonts w:ascii="Arial" w:hAnsi="Arial" w:cs="Arial"/>
          <w:color w:val="000000"/>
          <w:sz w:val="22"/>
          <w:szCs w:val="22"/>
        </w:rPr>
        <w:t>3</w:t>
      </w:r>
      <w:r w:rsidR="00B1427C" w:rsidRPr="003860D8">
        <w:rPr>
          <w:rFonts w:ascii="Arial" w:hAnsi="Arial" w:cs="Arial"/>
          <w:color w:val="000000"/>
          <w:sz w:val="22"/>
          <w:szCs w:val="22"/>
        </w:rPr>
        <w:t>)</w:t>
      </w:r>
      <w:r w:rsidR="00F77747" w:rsidRPr="003860D8">
        <w:rPr>
          <w:rFonts w:ascii="Arial" w:hAnsi="Arial" w:cs="Arial"/>
          <w:color w:val="000000"/>
          <w:sz w:val="22"/>
          <w:szCs w:val="22"/>
        </w:rPr>
        <w:t xml:space="preserve"> tohto článku </w:t>
      </w:r>
      <w:r w:rsidR="009C009E" w:rsidRPr="003860D8">
        <w:rPr>
          <w:rFonts w:ascii="Arial" w:hAnsi="Arial" w:cs="Arial"/>
          <w:color w:val="000000"/>
          <w:sz w:val="22"/>
          <w:szCs w:val="22"/>
        </w:rPr>
        <w:t xml:space="preserve">v celosti </w:t>
      </w:r>
      <w:r w:rsidR="00F77747" w:rsidRPr="003860D8">
        <w:rPr>
          <w:rFonts w:ascii="Arial" w:hAnsi="Arial" w:cs="Arial"/>
          <w:color w:val="000000"/>
          <w:sz w:val="22"/>
          <w:szCs w:val="22"/>
        </w:rPr>
        <w:t xml:space="preserve">do jeho </w:t>
      </w:r>
      <w:r w:rsidR="009C009E" w:rsidRPr="003860D8">
        <w:rPr>
          <w:rFonts w:ascii="Arial" w:hAnsi="Arial" w:cs="Arial"/>
          <w:color w:val="000000"/>
          <w:sz w:val="22"/>
          <w:szCs w:val="22"/>
        </w:rPr>
        <w:t xml:space="preserve">výlučného vlastníctva </w:t>
      </w:r>
      <w:r w:rsidR="00F77747" w:rsidRPr="003860D8">
        <w:rPr>
          <w:rFonts w:ascii="Arial" w:hAnsi="Arial" w:cs="Arial"/>
          <w:color w:val="000000"/>
          <w:sz w:val="22"/>
          <w:szCs w:val="22"/>
        </w:rPr>
        <w:t xml:space="preserve">v podiele </w:t>
      </w:r>
      <w:r w:rsidR="00FE6B56" w:rsidRPr="003860D8">
        <w:rPr>
          <w:rFonts w:ascii="Arial" w:hAnsi="Arial" w:cs="Arial"/>
          <w:color w:val="000000"/>
          <w:sz w:val="22"/>
          <w:szCs w:val="22"/>
        </w:rPr>
        <w:t>1/1.</w:t>
      </w:r>
    </w:p>
    <w:p w:rsidR="00877025" w:rsidRPr="00DA67E3" w:rsidRDefault="00877025" w:rsidP="00877025">
      <w:pPr>
        <w:suppressAutoHyphens w:val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815EAB" w:rsidRPr="00DA67E3" w:rsidRDefault="00F17F43" w:rsidP="00815EAB">
      <w:pPr>
        <w:pStyle w:val="Nadpis2"/>
        <w:tabs>
          <w:tab w:val="left" w:pos="0"/>
        </w:tabs>
        <w:rPr>
          <w:rFonts w:ascii="Arial" w:hAnsi="Arial" w:cs="Arial"/>
          <w:color w:val="000000"/>
          <w:szCs w:val="22"/>
        </w:rPr>
      </w:pPr>
      <w:r w:rsidRPr="00DA67E3">
        <w:rPr>
          <w:rFonts w:ascii="Arial" w:hAnsi="Arial" w:cs="Arial"/>
          <w:color w:val="000000"/>
          <w:szCs w:val="22"/>
        </w:rPr>
        <w:t>Čl. III.</w:t>
      </w:r>
    </w:p>
    <w:p w:rsidR="00F17F43" w:rsidRPr="00DA67E3" w:rsidRDefault="001835F0" w:rsidP="00F17F43">
      <w:pPr>
        <w:pStyle w:val="Nadpis9"/>
        <w:tabs>
          <w:tab w:val="left" w:pos="0"/>
        </w:tabs>
        <w:ind w:left="0"/>
        <w:rPr>
          <w:rFonts w:ascii="Arial" w:hAnsi="Arial" w:cs="Arial"/>
          <w:sz w:val="22"/>
          <w:szCs w:val="22"/>
        </w:rPr>
      </w:pPr>
      <w:r w:rsidRPr="00DA67E3">
        <w:rPr>
          <w:rFonts w:ascii="Arial" w:hAnsi="Arial" w:cs="Arial"/>
          <w:sz w:val="22"/>
          <w:szCs w:val="22"/>
        </w:rPr>
        <w:t xml:space="preserve">Technický </w:t>
      </w:r>
      <w:r w:rsidR="00D27FE5" w:rsidRPr="00DA67E3">
        <w:rPr>
          <w:rFonts w:ascii="Arial" w:hAnsi="Arial" w:cs="Arial"/>
          <w:sz w:val="22"/>
          <w:szCs w:val="22"/>
        </w:rPr>
        <w:t xml:space="preserve">a právny </w:t>
      </w:r>
      <w:r w:rsidRPr="00DA67E3">
        <w:rPr>
          <w:rFonts w:ascii="Arial" w:hAnsi="Arial" w:cs="Arial"/>
          <w:sz w:val="22"/>
          <w:szCs w:val="22"/>
        </w:rPr>
        <w:t>stav N</w:t>
      </w:r>
      <w:r w:rsidR="00F17F43" w:rsidRPr="00DA67E3">
        <w:rPr>
          <w:rFonts w:ascii="Arial" w:hAnsi="Arial" w:cs="Arial"/>
          <w:sz w:val="22"/>
          <w:szCs w:val="22"/>
        </w:rPr>
        <w:t>ehnuteľnost</w:t>
      </w:r>
      <w:r w:rsidR="00675603" w:rsidRPr="00DA67E3">
        <w:rPr>
          <w:rFonts w:ascii="Arial" w:hAnsi="Arial" w:cs="Arial"/>
          <w:sz w:val="22"/>
          <w:szCs w:val="22"/>
        </w:rPr>
        <w:t>í</w:t>
      </w:r>
    </w:p>
    <w:p w:rsidR="00815EAB" w:rsidRPr="00DA67E3" w:rsidRDefault="00815EAB" w:rsidP="00815EAB">
      <w:pPr>
        <w:rPr>
          <w:rFonts w:ascii="Arial" w:hAnsi="Arial" w:cs="Arial"/>
          <w:sz w:val="22"/>
          <w:szCs w:val="22"/>
        </w:rPr>
      </w:pPr>
    </w:p>
    <w:p w:rsidR="00815EAB" w:rsidRPr="00DA67E3" w:rsidRDefault="00F17F43" w:rsidP="00865498">
      <w:pPr>
        <w:numPr>
          <w:ilvl w:val="0"/>
          <w:numId w:val="6"/>
        </w:numPr>
        <w:tabs>
          <w:tab w:val="clear" w:pos="795"/>
          <w:tab w:val="left" w:pos="709"/>
        </w:tabs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DA67E3">
        <w:rPr>
          <w:rFonts w:ascii="Arial" w:hAnsi="Arial" w:cs="Arial"/>
          <w:color w:val="000000"/>
          <w:sz w:val="22"/>
          <w:szCs w:val="22"/>
        </w:rPr>
        <w:t xml:space="preserve">Kupujúci prehlasuje, že </w:t>
      </w:r>
      <w:r w:rsidR="003860D8">
        <w:rPr>
          <w:rFonts w:ascii="Arial" w:hAnsi="Arial" w:cs="Arial"/>
          <w:color w:val="000000"/>
          <w:sz w:val="22"/>
          <w:szCs w:val="22"/>
        </w:rPr>
        <w:t xml:space="preserve">sa pred uzavretím tejto zmluvy </w:t>
      </w:r>
      <w:r w:rsidRPr="00DA67E3">
        <w:rPr>
          <w:rFonts w:ascii="Arial" w:hAnsi="Arial" w:cs="Arial"/>
          <w:color w:val="000000"/>
          <w:sz w:val="22"/>
          <w:szCs w:val="22"/>
        </w:rPr>
        <w:t xml:space="preserve">oboznámil so stavom </w:t>
      </w:r>
      <w:r w:rsidR="001835F0" w:rsidRPr="00DA67E3">
        <w:rPr>
          <w:rFonts w:ascii="Arial" w:hAnsi="Arial" w:cs="Arial"/>
          <w:color w:val="000000"/>
          <w:sz w:val="22"/>
          <w:szCs w:val="22"/>
        </w:rPr>
        <w:t>N</w:t>
      </w:r>
      <w:r w:rsidRPr="00DA67E3">
        <w:rPr>
          <w:rFonts w:ascii="Arial" w:hAnsi="Arial" w:cs="Arial"/>
          <w:color w:val="000000"/>
          <w:sz w:val="22"/>
          <w:szCs w:val="22"/>
        </w:rPr>
        <w:t>ehnuteľnost</w:t>
      </w:r>
      <w:r w:rsidR="00B659CA" w:rsidRPr="00DA67E3">
        <w:rPr>
          <w:rFonts w:ascii="Arial" w:hAnsi="Arial" w:cs="Arial"/>
          <w:color w:val="000000"/>
          <w:sz w:val="22"/>
          <w:szCs w:val="22"/>
        </w:rPr>
        <w:t>í</w:t>
      </w:r>
      <w:r w:rsidRPr="00DA67E3">
        <w:rPr>
          <w:rFonts w:ascii="Arial" w:hAnsi="Arial" w:cs="Arial"/>
          <w:color w:val="000000"/>
          <w:sz w:val="22"/>
          <w:szCs w:val="22"/>
        </w:rPr>
        <w:t xml:space="preserve"> z osobnej obhliadky, stav je mu dobre známy</w:t>
      </w:r>
      <w:r w:rsidR="001835F0" w:rsidRPr="00DA67E3">
        <w:rPr>
          <w:rFonts w:ascii="Arial" w:hAnsi="Arial" w:cs="Arial"/>
          <w:color w:val="000000"/>
          <w:sz w:val="22"/>
          <w:szCs w:val="22"/>
        </w:rPr>
        <w:t>.</w:t>
      </w:r>
      <w:r w:rsidRPr="00DA67E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17F43" w:rsidRPr="00DA67E3" w:rsidRDefault="00F17F43" w:rsidP="00F17F43">
      <w:pPr>
        <w:pStyle w:val="Nadpis2"/>
        <w:tabs>
          <w:tab w:val="left" w:pos="0"/>
        </w:tabs>
        <w:jc w:val="left"/>
        <w:rPr>
          <w:rFonts w:ascii="Arial" w:hAnsi="Arial" w:cs="Arial"/>
          <w:color w:val="000000"/>
          <w:szCs w:val="22"/>
        </w:rPr>
      </w:pPr>
    </w:p>
    <w:p w:rsidR="00F17F43" w:rsidRPr="00DA67E3" w:rsidRDefault="00F17F43" w:rsidP="00F17F43">
      <w:pPr>
        <w:pStyle w:val="Nadpis2"/>
        <w:tabs>
          <w:tab w:val="left" w:pos="0"/>
        </w:tabs>
        <w:rPr>
          <w:rFonts w:ascii="Arial" w:hAnsi="Arial" w:cs="Arial"/>
          <w:color w:val="000000"/>
          <w:szCs w:val="22"/>
        </w:rPr>
      </w:pPr>
      <w:r w:rsidRPr="00DA67E3">
        <w:rPr>
          <w:rFonts w:ascii="Arial" w:hAnsi="Arial" w:cs="Arial"/>
          <w:color w:val="000000"/>
          <w:szCs w:val="22"/>
        </w:rPr>
        <w:t>Čl. IV.</w:t>
      </w:r>
    </w:p>
    <w:p w:rsidR="00F17F43" w:rsidRPr="00DA67E3" w:rsidRDefault="00F17F43" w:rsidP="00F17F43">
      <w:pPr>
        <w:pStyle w:val="Nadpis6"/>
        <w:tabs>
          <w:tab w:val="left" w:pos="0"/>
        </w:tabs>
        <w:rPr>
          <w:rFonts w:ascii="Arial" w:hAnsi="Arial" w:cs="Arial"/>
          <w:color w:val="000000"/>
          <w:sz w:val="22"/>
          <w:szCs w:val="22"/>
        </w:rPr>
      </w:pPr>
      <w:r w:rsidRPr="00DA67E3">
        <w:rPr>
          <w:rFonts w:ascii="Arial" w:hAnsi="Arial" w:cs="Arial"/>
          <w:color w:val="000000"/>
          <w:sz w:val="22"/>
          <w:szCs w:val="22"/>
        </w:rPr>
        <w:t xml:space="preserve">Cena nehnuteľností a platobné podmienky </w:t>
      </w:r>
    </w:p>
    <w:p w:rsidR="00815EAB" w:rsidRPr="00DA67E3" w:rsidRDefault="00815EAB" w:rsidP="00815EAB">
      <w:pPr>
        <w:rPr>
          <w:rFonts w:ascii="Arial" w:hAnsi="Arial" w:cs="Arial"/>
          <w:sz w:val="22"/>
          <w:szCs w:val="22"/>
        </w:rPr>
      </w:pPr>
    </w:p>
    <w:p w:rsidR="00650BEC" w:rsidRPr="00DA67E3" w:rsidRDefault="00F17F43" w:rsidP="00865498">
      <w:pPr>
        <w:numPr>
          <w:ilvl w:val="0"/>
          <w:numId w:val="3"/>
        </w:numPr>
        <w:tabs>
          <w:tab w:val="clear" w:pos="720"/>
          <w:tab w:val="left" w:pos="567"/>
        </w:tabs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DA67E3">
        <w:rPr>
          <w:rFonts w:ascii="Arial" w:hAnsi="Arial" w:cs="Arial"/>
          <w:color w:val="000000"/>
          <w:sz w:val="22"/>
          <w:szCs w:val="22"/>
        </w:rPr>
        <w:t xml:space="preserve">Kupujúci nadobudne </w:t>
      </w:r>
      <w:r w:rsidR="001835F0" w:rsidRPr="00DA67E3">
        <w:rPr>
          <w:rFonts w:ascii="Arial" w:hAnsi="Arial" w:cs="Arial"/>
          <w:color w:val="000000"/>
          <w:sz w:val="22"/>
          <w:szCs w:val="22"/>
        </w:rPr>
        <w:t>N</w:t>
      </w:r>
      <w:r w:rsidRPr="00DA67E3">
        <w:rPr>
          <w:rFonts w:ascii="Arial" w:hAnsi="Arial" w:cs="Arial"/>
          <w:color w:val="000000"/>
          <w:sz w:val="22"/>
          <w:szCs w:val="22"/>
        </w:rPr>
        <w:t>ehnuteľnos</w:t>
      </w:r>
      <w:r w:rsidR="00815EAB" w:rsidRPr="00DA67E3">
        <w:rPr>
          <w:rFonts w:ascii="Arial" w:hAnsi="Arial" w:cs="Arial"/>
          <w:color w:val="000000"/>
          <w:sz w:val="22"/>
          <w:szCs w:val="22"/>
        </w:rPr>
        <w:t>ti</w:t>
      </w:r>
      <w:r w:rsidRPr="00DA67E3">
        <w:rPr>
          <w:rFonts w:ascii="Arial" w:hAnsi="Arial" w:cs="Arial"/>
          <w:color w:val="000000"/>
          <w:sz w:val="22"/>
          <w:szCs w:val="22"/>
        </w:rPr>
        <w:t xml:space="preserve"> do </w:t>
      </w:r>
      <w:r w:rsidR="00815EAB" w:rsidRPr="00DA67E3">
        <w:rPr>
          <w:rFonts w:ascii="Arial" w:hAnsi="Arial" w:cs="Arial"/>
          <w:color w:val="000000"/>
          <w:sz w:val="22"/>
          <w:szCs w:val="22"/>
        </w:rPr>
        <w:t xml:space="preserve">jeho </w:t>
      </w:r>
      <w:r w:rsidR="00650BEC" w:rsidRPr="00DA67E3">
        <w:rPr>
          <w:rFonts w:ascii="Arial" w:hAnsi="Arial" w:cs="Arial"/>
          <w:color w:val="000000"/>
          <w:sz w:val="22"/>
          <w:szCs w:val="22"/>
        </w:rPr>
        <w:t>výlučného vlastníctva.</w:t>
      </w:r>
    </w:p>
    <w:p w:rsidR="003538F1" w:rsidRPr="00DA67E3" w:rsidRDefault="00F17F43" w:rsidP="00865498">
      <w:pPr>
        <w:numPr>
          <w:ilvl w:val="0"/>
          <w:numId w:val="3"/>
        </w:numPr>
        <w:tabs>
          <w:tab w:val="clear" w:pos="720"/>
          <w:tab w:val="left" w:pos="567"/>
        </w:tabs>
        <w:ind w:left="567" w:right="-3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DA67E3">
        <w:rPr>
          <w:rFonts w:ascii="Arial" w:hAnsi="Arial" w:cs="Arial"/>
          <w:color w:val="000000"/>
          <w:sz w:val="22"/>
          <w:szCs w:val="22"/>
        </w:rPr>
        <w:t xml:space="preserve">Zmluvné strany na základe vzájomnej dohody stanovili </w:t>
      </w:r>
      <w:r w:rsidRPr="00DA67E3">
        <w:rPr>
          <w:rFonts w:ascii="Arial" w:hAnsi="Arial" w:cs="Arial"/>
          <w:bCs/>
          <w:color w:val="000000"/>
          <w:sz w:val="22"/>
          <w:szCs w:val="22"/>
        </w:rPr>
        <w:t>celkovú kúpnu cenu za predmetn</w:t>
      </w:r>
      <w:r w:rsidR="00B659CA" w:rsidRPr="00DA67E3">
        <w:rPr>
          <w:rFonts w:ascii="Arial" w:hAnsi="Arial" w:cs="Arial"/>
          <w:bCs/>
          <w:color w:val="000000"/>
          <w:sz w:val="22"/>
          <w:szCs w:val="22"/>
        </w:rPr>
        <w:t>é</w:t>
      </w:r>
      <w:r w:rsidRPr="00DA67E3">
        <w:rPr>
          <w:rFonts w:ascii="Arial" w:hAnsi="Arial" w:cs="Arial"/>
          <w:bCs/>
          <w:color w:val="000000"/>
          <w:sz w:val="22"/>
          <w:szCs w:val="22"/>
        </w:rPr>
        <w:t xml:space="preserve"> nehnuteľnos</w:t>
      </w:r>
      <w:r w:rsidR="00B659CA" w:rsidRPr="00DA67E3">
        <w:rPr>
          <w:rFonts w:ascii="Arial" w:hAnsi="Arial" w:cs="Arial"/>
          <w:bCs/>
          <w:color w:val="000000"/>
          <w:sz w:val="22"/>
          <w:szCs w:val="22"/>
        </w:rPr>
        <w:t>ti</w:t>
      </w:r>
      <w:r w:rsidRPr="00DA67E3">
        <w:rPr>
          <w:rFonts w:ascii="Arial" w:hAnsi="Arial" w:cs="Arial"/>
          <w:bCs/>
          <w:color w:val="000000"/>
          <w:sz w:val="22"/>
          <w:szCs w:val="22"/>
        </w:rPr>
        <w:t xml:space="preserve"> na</w:t>
      </w:r>
      <w:r w:rsidR="00397763" w:rsidRPr="00DA67E3">
        <w:rPr>
          <w:rFonts w:ascii="Arial" w:hAnsi="Arial" w:cs="Arial"/>
          <w:bCs/>
          <w:color w:val="000000"/>
          <w:sz w:val="22"/>
          <w:szCs w:val="22"/>
        </w:rPr>
        <w:t xml:space="preserve"> sumu </w:t>
      </w:r>
      <w:r w:rsidR="0077352B" w:rsidRPr="00DA67E3">
        <w:rPr>
          <w:rFonts w:ascii="Arial" w:hAnsi="Arial" w:cs="Arial"/>
          <w:bCs/>
          <w:color w:val="000000"/>
          <w:sz w:val="22"/>
          <w:szCs w:val="22"/>
        </w:rPr>
        <w:t>......</w:t>
      </w:r>
      <w:r w:rsidR="003538F1" w:rsidRPr="00DA67E3">
        <w:rPr>
          <w:rFonts w:ascii="Arial" w:hAnsi="Arial" w:cs="Arial"/>
          <w:bCs/>
          <w:color w:val="000000"/>
          <w:sz w:val="22"/>
          <w:szCs w:val="22"/>
        </w:rPr>
        <w:t>,- €</w:t>
      </w:r>
      <w:r w:rsidR="00397763" w:rsidRPr="00DA67E3">
        <w:rPr>
          <w:rFonts w:ascii="Arial" w:hAnsi="Arial" w:cs="Arial"/>
          <w:bCs/>
          <w:color w:val="000000"/>
          <w:sz w:val="22"/>
          <w:szCs w:val="22"/>
        </w:rPr>
        <w:t>/ 1 m2</w:t>
      </w:r>
      <w:r w:rsidR="00DF3BF5" w:rsidRPr="00DA67E3">
        <w:rPr>
          <w:rFonts w:ascii="Arial" w:hAnsi="Arial" w:cs="Arial"/>
          <w:bCs/>
          <w:color w:val="000000"/>
          <w:sz w:val="22"/>
          <w:szCs w:val="22"/>
        </w:rPr>
        <w:t>, t.j. ......,- €</w:t>
      </w:r>
      <w:r w:rsidR="00A7769A">
        <w:rPr>
          <w:rFonts w:ascii="Arial" w:hAnsi="Arial" w:cs="Arial"/>
          <w:bCs/>
          <w:color w:val="000000"/>
          <w:sz w:val="22"/>
          <w:szCs w:val="22"/>
        </w:rPr>
        <w:t xml:space="preserve"> celkom</w:t>
      </w:r>
      <w:r w:rsidR="00650BEC" w:rsidRPr="00DA67E3">
        <w:rPr>
          <w:rFonts w:ascii="Arial" w:hAnsi="Arial" w:cs="Arial"/>
          <w:bCs/>
          <w:color w:val="000000"/>
          <w:sz w:val="22"/>
          <w:szCs w:val="22"/>
        </w:rPr>
        <w:t xml:space="preserve">. </w:t>
      </w:r>
    </w:p>
    <w:p w:rsidR="00650BEC" w:rsidRPr="00DA67E3" w:rsidRDefault="003538F1" w:rsidP="00865498">
      <w:pPr>
        <w:numPr>
          <w:ilvl w:val="0"/>
          <w:numId w:val="3"/>
        </w:numPr>
        <w:tabs>
          <w:tab w:val="clear" w:pos="720"/>
          <w:tab w:val="left" w:pos="567"/>
        </w:tabs>
        <w:ind w:left="567" w:right="-3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DA67E3">
        <w:rPr>
          <w:rFonts w:ascii="Arial" w:hAnsi="Arial" w:cs="Arial"/>
          <w:color w:val="000000"/>
          <w:sz w:val="22"/>
          <w:szCs w:val="22"/>
        </w:rPr>
        <w:t xml:space="preserve">Kupujúci je povinný kúpnu cenu uhradiť bezhotovostným bankovým prevodom na účet predávajúceho </w:t>
      </w:r>
      <w:r w:rsidR="003860D8">
        <w:rPr>
          <w:rFonts w:ascii="Arial" w:hAnsi="Arial" w:cs="Arial"/>
          <w:color w:val="000000"/>
          <w:sz w:val="22"/>
          <w:szCs w:val="22"/>
        </w:rPr>
        <w:t>do ................</w:t>
      </w:r>
      <w:r w:rsidR="0077352B" w:rsidRPr="00DA67E3">
        <w:rPr>
          <w:rFonts w:ascii="Arial" w:hAnsi="Arial" w:cs="Arial"/>
          <w:color w:val="000000"/>
          <w:sz w:val="22"/>
          <w:szCs w:val="22"/>
        </w:rPr>
        <w:t xml:space="preserve"> dní odo dňa </w:t>
      </w:r>
      <w:r w:rsidR="00675D45" w:rsidRPr="00DA67E3">
        <w:rPr>
          <w:rFonts w:ascii="Arial" w:hAnsi="Arial" w:cs="Arial"/>
          <w:color w:val="000000"/>
          <w:sz w:val="22"/>
          <w:szCs w:val="22"/>
        </w:rPr>
        <w:t>nadobudnutia účinnosti</w:t>
      </w:r>
      <w:r w:rsidRPr="00DA67E3">
        <w:rPr>
          <w:rFonts w:ascii="Arial" w:hAnsi="Arial" w:cs="Arial"/>
          <w:color w:val="000000"/>
          <w:sz w:val="22"/>
          <w:szCs w:val="22"/>
        </w:rPr>
        <w:t xml:space="preserve"> tejto zmluvy.</w:t>
      </w:r>
      <w:r w:rsidR="00383DD5" w:rsidRPr="00DA67E3">
        <w:rPr>
          <w:rFonts w:ascii="Arial" w:hAnsi="Arial" w:cs="Arial"/>
          <w:color w:val="000000"/>
          <w:sz w:val="22"/>
          <w:szCs w:val="22"/>
        </w:rPr>
        <w:t xml:space="preserve"> Inak je oprávnený predávajúci od tejto zmluvy odstúpiť.</w:t>
      </w:r>
    </w:p>
    <w:p w:rsidR="001E17D7" w:rsidRPr="00DA67E3" w:rsidRDefault="00F17F43" w:rsidP="00865498">
      <w:pPr>
        <w:widowControl w:val="0"/>
        <w:numPr>
          <w:ilvl w:val="0"/>
          <w:numId w:val="3"/>
        </w:numPr>
        <w:tabs>
          <w:tab w:val="clear" w:pos="720"/>
          <w:tab w:val="left" w:pos="567"/>
        </w:tabs>
        <w:suppressAutoHyphens w:val="0"/>
        <w:autoSpaceDE w:val="0"/>
        <w:ind w:left="567" w:right="-3" w:hanging="567"/>
        <w:jc w:val="both"/>
        <w:rPr>
          <w:rFonts w:ascii="Arial" w:hAnsi="Arial" w:cs="Arial"/>
          <w:sz w:val="22"/>
          <w:szCs w:val="22"/>
        </w:rPr>
      </w:pPr>
      <w:r w:rsidRPr="00DA67E3">
        <w:rPr>
          <w:rFonts w:ascii="Arial" w:hAnsi="Arial" w:cs="Arial"/>
          <w:bCs/>
          <w:color w:val="000000"/>
          <w:sz w:val="22"/>
          <w:szCs w:val="22"/>
        </w:rPr>
        <w:t>Kupujúci je oprávnený od tejto zmluvy odstúpiť, pokiaľ predávajúci vykoná úkon, ktorý akokoľvek obmedzí alebo zapríčiní, že nedôjde k zápisu výlučného vlastníckeho práva v prospech kupujúceho.</w:t>
      </w:r>
    </w:p>
    <w:p w:rsidR="001E17D7" w:rsidRPr="00DA67E3" w:rsidRDefault="00F17F43" w:rsidP="00865498">
      <w:pPr>
        <w:widowControl w:val="0"/>
        <w:numPr>
          <w:ilvl w:val="0"/>
          <w:numId w:val="3"/>
        </w:numPr>
        <w:tabs>
          <w:tab w:val="clear" w:pos="720"/>
          <w:tab w:val="left" w:pos="567"/>
        </w:tabs>
        <w:suppressAutoHyphens w:val="0"/>
        <w:autoSpaceDE w:val="0"/>
        <w:ind w:left="567" w:right="-3" w:hanging="567"/>
        <w:jc w:val="both"/>
        <w:rPr>
          <w:rFonts w:ascii="Arial" w:hAnsi="Arial" w:cs="Arial"/>
          <w:b/>
          <w:sz w:val="22"/>
          <w:szCs w:val="22"/>
        </w:rPr>
      </w:pPr>
      <w:r w:rsidRPr="00DA67E3">
        <w:rPr>
          <w:rFonts w:ascii="Arial" w:hAnsi="Arial" w:cs="Arial"/>
          <w:color w:val="000000"/>
          <w:sz w:val="22"/>
          <w:szCs w:val="22"/>
        </w:rPr>
        <w:t>Vlastnícke právo k </w:t>
      </w:r>
      <w:r w:rsidR="008D392D" w:rsidRPr="00DA67E3">
        <w:rPr>
          <w:rFonts w:ascii="Arial" w:hAnsi="Arial" w:cs="Arial"/>
          <w:color w:val="000000"/>
          <w:sz w:val="22"/>
          <w:szCs w:val="22"/>
        </w:rPr>
        <w:t>N</w:t>
      </w:r>
      <w:r w:rsidRPr="00DA67E3">
        <w:rPr>
          <w:rFonts w:ascii="Arial" w:hAnsi="Arial" w:cs="Arial"/>
          <w:color w:val="000000"/>
          <w:sz w:val="22"/>
          <w:szCs w:val="22"/>
        </w:rPr>
        <w:t>ehnuteľnosti</w:t>
      </w:r>
      <w:r w:rsidR="00B659CA" w:rsidRPr="00DA67E3">
        <w:rPr>
          <w:rFonts w:ascii="Arial" w:hAnsi="Arial" w:cs="Arial"/>
          <w:color w:val="000000"/>
          <w:sz w:val="22"/>
          <w:szCs w:val="22"/>
        </w:rPr>
        <w:t>am</w:t>
      </w:r>
      <w:r w:rsidRPr="00DA67E3">
        <w:rPr>
          <w:rFonts w:ascii="Arial" w:hAnsi="Arial" w:cs="Arial"/>
          <w:color w:val="000000"/>
          <w:sz w:val="22"/>
          <w:szCs w:val="22"/>
        </w:rPr>
        <w:t xml:space="preserve"> nadobudne kupujúci dňom právoplatnosti rozhodnutia príslušn</w:t>
      </w:r>
      <w:r w:rsidR="001E17D7" w:rsidRPr="00DA67E3">
        <w:rPr>
          <w:rFonts w:ascii="Arial" w:hAnsi="Arial" w:cs="Arial"/>
          <w:color w:val="000000"/>
          <w:sz w:val="22"/>
          <w:szCs w:val="22"/>
        </w:rPr>
        <w:t xml:space="preserve">ého orgánu </w:t>
      </w:r>
      <w:r w:rsidRPr="00DA67E3">
        <w:rPr>
          <w:rFonts w:ascii="Arial" w:hAnsi="Arial" w:cs="Arial"/>
          <w:color w:val="000000"/>
          <w:sz w:val="22"/>
          <w:szCs w:val="22"/>
        </w:rPr>
        <w:t>katastra o povolení vkladu vlastníckeho práva v prospech kupujúceho do príslušného katastra nehnuteľností</w:t>
      </w:r>
      <w:r w:rsidRPr="00DA67E3">
        <w:rPr>
          <w:rFonts w:ascii="Arial" w:hAnsi="Arial" w:cs="Arial"/>
          <w:sz w:val="22"/>
          <w:szCs w:val="22"/>
        </w:rPr>
        <w:t xml:space="preserve"> podľa tejto zmluvy, dovtedy sú zmluvné strany svojimi prejavmi vôle v tejto zmluve viazaní.</w:t>
      </w:r>
    </w:p>
    <w:p w:rsidR="001E17D7" w:rsidRPr="00DA67E3" w:rsidRDefault="001E17D7" w:rsidP="00F17F43">
      <w:pPr>
        <w:pStyle w:val="Nadpis2"/>
        <w:tabs>
          <w:tab w:val="left" w:pos="0"/>
        </w:tabs>
        <w:rPr>
          <w:rFonts w:ascii="Arial" w:hAnsi="Arial" w:cs="Arial"/>
          <w:color w:val="000000"/>
          <w:szCs w:val="22"/>
        </w:rPr>
      </w:pPr>
    </w:p>
    <w:p w:rsidR="00F17F43" w:rsidRPr="00DA67E3" w:rsidRDefault="00F17F43" w:rsidP="00F17F43">
      <w:pPr>
        <w:pStyle w:val="Nadpis2"/>
        <w:tabs>
          <w:tab w:val="left" w:pos="0"/>
        </w:tabs>
        <w:rPr>
          <w:rFonts w:ascii="Arial" w:hAnsi="Arial" w:cs="Arial"/>
          <w:color w:val="000000"/>
          <w:szCs w:val="22"/>
        </w:rPr>
      </w:pPr>
      <w:r w:rsidRPr="00DA67E3">
        <w:rPr>
          <w:rFonts w:ascii="Arial" w:hAnsi="Arial" w:cs="Arial"/>
          <w:color w:val="000000"/>
          <w:szCs w:val="22"/>
        </w:rPr>
        <w:t>Čl. V.</w:t>
      </w:r>
    </w:p>
    <w:p w:rsidR="00815EAB" w:rsidRPr="00DA67E3" w:rsidRDefault="00F17F43" w:rsidP="00815EAB">
      <w:pPr>
        <w:pStyle w:val="Nadpis6"/>
        <w:tabs>
          <w:tab w:val="left" w:pos="0"/>
        </w:tabs>
        <w:rPr>
          <w:rFonts w:ascii="Arial" w:hAnsi="Arial" w:cs="Arial"/>
          <w:bCs w:val="0"/>
          <w:sz w:val="22"/>
          <w:szCs w:val="22"/>
        </w:rPr>
      </w:pPr>
      <w:r w:rsidRPr="00DA67E3">
        <w:rPr>
          <w:rFonts w:ascii="Arial" w:hAnsi="Arial" w:cs="Arial"/>
          <w:bCs w:val="0"/>
          <w:sz w:val="22"/>
          <w:szCs w:val="22"/>
        </w:rPr>
        <w:t>Vyhlásenia zmluvných strán</w:t>
      </w:r>
    </w:p>
    <w:p w:rsidR="00815EAB" w:rsidRPr="00DA67E3" w:rsidRDefault="00815EAB" w:rsidP="00815EAB">
      <w:pPr>
        <w:rPr>
          <w:rFonts w:ascii="Arial" w:hAnsi="Arial" w:cs="Arial"/>
          <w:sz w:val="22"/>
          <w:szCs w:val="22"/>
        </w:rPr>
      </w:pPr>
    </w:p>
    <w:p w:rsidR="00F17F43" w:rsidRPr="00DA67E3" w:rsidRDefault="00F17F43" w:rsidP="00865498">
      <w:pPr>
        <w:numPr>
          <w:ilvl w:val="0"/>
          <w:numId w:val="5"/>
        </w:numPr>
        <w:tabs>
          <w:tab w:val="clear" w:pos="720"/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DA67E3">
        <w:rPr>
          <w:rFonts w:ascii="Arial" w:hAnsi="Arial" w:cs="Arial"/>
          <w:sz w:val="22"/>
          <w:szCs w:val="22"/>
        </w:rPr>
        <w:t>Kupujúci berie na vedomie a predávajúci vyhlasuj</w:t>
      </w:r>
      <w:r w:rsidR="007802E6" w:rsidRPr="00DA67E3">
        <w:rPr>
          <w:rFonts w:ascii="Arial" w:hAnsi="Arial" w:cs="Arial"/>
          <w:sz w:val="22"/>
          <w:szCs w:val="22"/>
        </w:rPr>
        <w:t>e</w:t>
      </w:r>
      <w:r w:rsidRPr="00DA67E3">
        <w:rPr>
          <w:rFonts w:ascii="Arial" w:hAnsi="Arial" w:cs="Arial"/>
          <w:color w:val="000000"/>
          <w:sz w:val="22"/>
          <w:szCs w:val="22"/>
        </w:rPr>
        <w:t xml:space="preserve">, že na </w:t>
      </w:r>
      <w:r w:rsidR="001E17D7" w:rsidRPr="00DA67E3">
        <w:rPr>
          <w:rFonts w:ascii="Arial" w:hAnsi="Arial" w:cs="Arial"/>
          <w:color w:val="000000"/>
          <w:sz w:val="22"/>
          <w:szCs w:val="22"/>
        </w:rPr>
        <w:t>N</w:t>
      </w:r>
      <w:r w:rsidRPr="00DA67E3">
        <w:rPr>
          <w:rFonts w:ascii="Arial" w:hAnsi="Arial" w:cs="Arial"/>
          <w:color w:val="000000"/>
          <w:sz w:val="22"/>
          <w:szCs w:val="22"/>
        </w:rPr>
        <w:t>ehnuteľnosti</w:t>
      </w:r>
      <w:r w:rsidR="00B659CA" w:rsidRPr="00DA67E3">
        <w:rPr>
          <w:rFonts w:ascii="Arial" w:hAnsi="Arial" w:cs="Arial"/>
          <w:color w:val="000000"/>
          <w:sz w:val="22"/>
          <w:szCs w:val="22"/>
        </w:rPr>
        <w:t>ach</w:t>
      </w:r>
      <w:r w:rsidRPr="00DA67E3">
        <w:rPr>
          <w:rFonts w:ascii="Arial" w:hAnsi="Arial" w:cs="Arial"/>
          <w:color w:val="000000"/>
          <w:sz w:val="22"/>
          <w:szCs w:val="22"/>
        </w:rPr>
        <w:t xml:space="preserve"> </w:t>
      </w:r>
      <w:r w:rsidR="00A7769A">
        <w:rPr>
          <w:rFonts w:ascii="Arial" w:hAnsi="Arial" w:cs="Arial"/>
          <w:color w:val="000000"/>
          <w:sz w:val="22"/>
          <w:szCs w:val="22"/>
        </w:rPr>
        <w:t>ne</w:t>
      </w:r>
      <w:r w:rsidR="007802E6" w:rsidRPr="00DA67E3">
        <w:rPr>
          <w:rFonts w:ascii="Arial" w:hAnsi="Arial" w:cs="Arial"/>
          <w:color w:val="000000"/>
          <w:sz w:val="22"/>
          <w:szCs w:val="22"/>
        </w:rPr>
        <w:t>viaznu</w:t>
      </w:r>
      <w:r w:rsidRPr="00DA67E3">
        <w:rPr>
          <w:rFonts w:ascii="Arial" w:hAnsi="Arial" w:cs="Arial"/>
          <w:color w:val="000000"/>
          <w:sz w:val="22"/>
          <w:szCs w:val="22"/>
        </w:rPr>
        <w:t xml:space="preserve"> </w:t>
      </w:r>
      <w:r w:rsidR="00A7769A">
        <w:rPr>
          <w:rFonts w:ascii="Arial" w:hAnsi="Arial" w:cs="Arial"/>
          <w:color w:val="000000"/>
          <w:sz w:val="22"/>
          <w:szCs w:val="22"/>
        </w:rPr>
        <w:t xml:space="preserve">žiadne </w:t>
      </w:r>
      <w:r w:rsidRPr="00DA67E3">
        <w:rPr>
          <w:rFonts w:ascii="Arial" w:hAnsi="Arial" w:cs="Arial"/>
          <w:color w:val="000000"/>
          <w:sz w:val="22"/>
          <w:szCs w:val="22"/>
        </w:rPr>
        <w:t>ťarchy.</w:t>
      </w:r>
    </w:p>
    <w:p w:rsidR="00F17F43" w:rsidRPr="00DA67E3" w:rsidRDefault="00F17F43" w:rsidP="00865498">
      <w:pPr>
        <w:pStyle w:val="Zkladntext"/>
        <w:numPr>
          <w:ilvl w:val="0"/>
          <w:numId w:val="5"/>
        </w:numPr>
        <w:tabs>
          <w:tab w:val="clear" w:pos="720"/>
          <w:tab w:val="left" w:pos="567"/>
          <w:tab w:val="num" w:pos="1080"/>
        </w:tabs>
        <w:suppressAutoHyphens w:val="0"/>
        <w:ind w:left="567" w:hanging="567"/>
        <w:rPr>
          <w:rFonts w:ascii="Arial" w:hAnsi="Arial" w:cs="Arial"/>
          <w:szCs w:val="22"/>
        </w:rPr>
      </w:pPr>
      <w:r w:rsidRPr="00DA67E3">
        <w:rPr>
          <w:rFonts w:ascii="Arial" w:hAnsi="Arial" w:cs="Arial"/>
          <w:szCs w:val="22"/>
        </w:rPr>
        <w:t>Predávajúci odovzd</w:t>
      </w:r>
      <w:r w:rsidR="00A7769A">
        <w:rPr>
          <w:rFonts w:ascii="Arial" w:hAnsi="Arial" w:cs="Arial"/>
          <w:szCs w:val="22"/>
        </w:rPr>
        <w:t>á</w:t>
      </w:r>
      <w:r w:rsidRPr="00DA67E3">
        <w:rPr>
          <w:rFonts w:ascii="Arial" w:hAnsi="Arial" w:cs="Arial"/>
          <w:szCs w:val="22"/>
        </w:rPr>
        <w:t xml:space="preserve"> </w:t>
      </w:r>
      <w:r w:rsidR="00F57E9C" w:rsidRPr="00DA67E3">
        <w:rPr>
          <w:rFonts w:ascii="Arial" w:hAnsi="Arial" w:cs="Arial"/>
          <w:szCs w:val="22"/>
        </w:rPr>
        <w:t>k</w:t>
      </w:r>
      <w:r w:rsidRPr="00DA67E3">
        <w:rPr>
          <w:rFonts w:ascii="Arial" w:hAnsi="Arial" w:cs="Arial"/>
          <w:szCs w:val="22"/>
        </w:rPr>
        <w:t xml:space="preserve">upujúcemu </w:t>
      </w:r>
      <w:r w:rsidR="008D392D" w:rsidRPr="00DA67E3">
        <w:rPr>
          <w:rFonts w:ascii="Arial" w:hAnsi="Arial" w:cs="Arial"/>
          <w:szCs w:val="22"/>
        </w:rPr>
        <w:t>N</w:t>
      </w:r>
      <w:r w:rsidRPr="00DA67E3">
        <w:rPr>
          <w:rFonts w:ascii="Arial" w:hAnsi="Arial" w:cs="Arial"/>
          <w:szCs w:val="22"/>
        </w:rPr>
        <w:t>ehnuteľnos</w:t>
      </w:r>
      <w:r w:rsidR="00B659CA" w:rsidRPr="00DA67E3">
        <w:rPr>
          <w:rFonts w:ascii="Arial" w:hAnsi="Arial" w:cs="Arial"/>
          <w:szCs w:val="22"/>
        </w:rPr>
        <w:t>ti</w:t>
      </w:r>
      <w:r w:rsidRPr="00DA67E3">
        <w:rPr>
          <w:rFonts w:ascii="Arial" w:hAnsi="Arial" w:cs="Arial"/>
          <w:szCs w:val="22"/>
        </w:rPr>
        <w:t xml:space="preserve"> </w:t>
      </w:r>
      <w:r w:rsidR="00A7769A">
        <w:rPr>
          <w:rFonts w:ascii="Arial" w:hAnsi="Arial" w:cs="Arial"/>
          <w:iCs/>
          <w:szCs w:val="22"/>
        </w:rPr>
        <w:t xml:space="preserve">do </w:t>
      </w:r>
      <w:r w:rsidR="00A7769A" w:rsidRPr="00A013B2">
        <w:rPr>
          <w:rFonts w:ascii="Arial" w:hAnsi="Arial" w:cs="Arial"/>
          <w:iCs/>
          <w:szCs w:val="22"/>
          <w:highlight w:val="yellow"/>
        </w:rPr>
        <w:t>...........</w:t>
      </w:r>
      <w:r w:rsidR="00A013B2">
        <w:rPr>
          <w:rFonts w:ascii="Arial" w:hAnsi="Arial" w:cs="Arial"/>
          <w:iCs/>
          <w:szCs w:val="22"/>
        </w:rPr>
        <w:t xml:space="preserve"> </w:t>
      </w:r>
      <w:r w:rsidR="00A7769A">
        <w:rPr>
          <w:rFonts w:ascii="Arial" w:hAnsi="Arial" w:cs="Arial"/>
          <w:iCs/>
          <w:szCs w:val="22"/>
        </w:rPr>
        <w:t>dní odo dňa podpisu zmluvy</w:t>
      </w:r>
      <w:r w:rsidR="00A013B2">
        <w:rPr>
          <w:rFonts w:ascii="Arial" w:hAnsi="Arial" w:cs="Arial"/>
          <w:iCs/>
          <w:szCs w:val="22"/>
        </w:rPr>
        <w:t xml:space="preserve"> </w:t>
      </w:r>
      <w:r w:rsidR="00A013B2">
        <w:rPr>
          <w:rFonts w:ascii="Arial" w:hAnsi="Arial" w:cs="Arial"/>
          <w:i/>
          <w:iCs/>
          <w:szCs w:val="22"/>
        </w:rPr>
        <w:t xml:space="preserve">alebo </w:t>
      </w:r>
      <w:r w:rsidR="00A013B2">
        <w:rPr>
          <w:rFonts w:ascii="Arial" w:hAnsi="Arial" w:cs="Arial"/>
          <w:iCs/>
          <w:szCs w:val="22"/>
        </w:rPr>
        <w:t>od do dňa právoplatnosti rozhodnutia Okresného úradu, katastrálny odbor o povolení vkladu vlastníckeho práva k Nehnuteľnostiam v prospech kupujúceho</w:t>
      </w:r>
      <w:r w:rsidRPr="00DA67E3">
        <w:rPr>
          <w:rFonts w:ascii="Arial" w:hAnsi="Arial" w:cs="Arial"/>
          <w:iCs/>
          <w:szCs w:val="22"/>
        </w:rPr>
        <w:t>.</w:t>
      </w:r>
    </w:p>
    <w:p w:rsidR="00F17F43" w:rsidRPr="00DA67E3" w:rsidRDefault="00F17F43" w:rsidP="00F17F43">
      <w:pPr>
        <w:pStyle w:val="Nadpis2"/>
        <w:tabs>
          <w:tab w:val="left" w:pos="0"/>
        </w:tabs>
        <w:rPr>
          <w:rFonts w:ascii="Arial" w:hAnsi="Arial" w:cs="Arial"/>
          <w:color w:val="000000"/>
          <w:szCs w:val="22"/>
        </w:rPr>
      </w:pPr>
    </w:p>
    <w:p w:rsidR="00F17F43" w:rsidRPr="00DA67E3" w:rsidRDefault="00F17F43" w:rsidP="00F17F43">
      <w:pPr>
        <w:pStyle w:val="Nadpis2"/>
        <w:tabs>
          <w:tab w:val="left" w:pos="0"/>
        </w:tabs>
        <w:rPr>
          <w:rFonts w:ascii="Arial" w:hAnsi="Arial" w:cs="Arial"/>
          <w:color w:val="000000"/>
          <w:szCs w:val="22"/>
        </w:rPr>
      </w:pPr>
      <w:r w:rsidRPr="00DA67E3">
        <w:rPr>
          <w:rFonts w:ascii="Arial" w:hAnsi="Arial" w:cs="Arial"/>
          <w:color w:val="000000"/>
          <w:szCs w:val="22"/>
        </w:rPr>
        <w:t>Čl. VI.</w:t>
      </w:r>
    </w:p>
    <w:p w:rsidR="00F17F43" w:rsidRPr="00DA67E3" w:rsidRDefault="00F17F43" w:rsidP="00F17F43">
      <w:pPr>
        <w:pStyle w:val="Nadpis2"/>
        <w:tabs>
          <w:tab w:val="left" w:pos="0"/>
        </w:tabs>
        <w:rPr>
          <w:rFonts w:ascii="Arial" w:hAnsi="Arial" w:cs="Arial"/>
          <w:color w:val="000000"/>
          <w:szCs w:val="22"/>
        </w:rPr>
      </w:pPr>
      <w:r w:rsidRPr="00DA67E3">
        <w:rPr>
          <w:rFonts w:ascii="Arial" w:hAnsi="Arial" w:cs="Arial"/>
          <w:color w:val="000000"/>
          <w:szCs w:val="22"/>
        </w:rPr>
        <w:t>Záverečné ustanovenia</w:t>
      </w:r>
    </w:p>
    <w:p w:rsidR="00815EAB" w:rsidRPr="00DA67E3" w:rsidRDefault="00815EAB" w:rsidP="00815EAB">
      <w:pPr>
        <w:rPr>
          <w:rFonts w:ascii="Arial" w:hAnsi="Arial" w:cs="Arial"/>
          <w:sz w:val="22"/>
          <w:szCs w:val="22"/>
        </w:rPr>
      </w:pPr>
    </w:p>
    <w:p w:rsidR="00A7769A" w:rsidRPr="00A7769A" w:rsidRDefault="00A7769A" w:rsidP="00865498">
      <w:pPr>
        <w:widowControl w:val="0"/>
        <w:numPr>
          <w:ilvl w:val="0"/>
          <w:numId w:val="48"/>
        </w:numPr>
        <w:tabs>
          <w:tab w:val="clear" w:pos="720"/>
          <w:tab w:val="num" w:pos="567"/>
        </w:tabs>
        <w:suppressAutoHyphens w:val="0"/>
        <w:autoSpaceDE w:val="0"/>
        <w:ind w:left="567" w:right="-3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A7769A">
        <w:rPr>
          <w:rFonts w:ascii="Arial" w:hAnsi="Arial" w:cs="Arial"/>
          <w:color w:val="000000"/>
          <w:sz w:val="22"/>
          <w:szCs w:val="22"/>
        </w:rPr>
        <w:t>Zmluva sa riadi platným právnym poriadkom Slovenskej republiky. Na práva a povinnosti explicitne neupravené touto zmluvou sa vzťahujú príslušné ustanovenia platných právnych predpisov Slovenskej republiky.</w:t>
      </w:r>
    </w:p>
    <w:p w:rsidR="00A7769A" w:rsidRPr="00A7769A" w:rsidRDefault="00A7769A" w:rsidP="00865498">
      <w:pPr>
        <w:widowControl w:val="0"/>
        <w:numPr>
          <w:ilvl w:val="0"/>
          <w:numId w:val="48"/>
        </w:numPr>
        <w:tabs>
          <w:tab w:val="clear" w:pos="720"/>
          <w:tab w:val="num" w:pos="567"/>
        </w:tabs>
        <w:suppressAutoHyphens w:val="0"/>
        <w:autoSpaceDE w:val="0"/>
        <w:ind w:left="567" w:right="-3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Zmluva nadobúda platnosť dňom podpisu zmluvných strán. </w:t>
      </w:r>
      <w:r w:rsidRPr="00A7769A">
        <w:rPr>
          <w:rFonts w:ascii="Arial" w:hAnsi="Arial" w:cs="Arial"/>
          <w:color w:val="000000"/>
          <w:sz w:val="22"/>
          <w:szCs w:val="22"/>
        </w:rPr>
        <w:t xml:space="preserve">Táto zmluva je povinne zverejňovanou zmluvou podľa ust. § 5a ods. 5 zákona č. 211/2000 Z.z. o slobodnom prístupe k informáciám v znení neskorších predpisov a nadobúda účinnosť podľa ust. § 47a ods. 1 zákona č. 4011964 Zb. v znení neskorších predpisov (Občiansky zákonník) dňom nasledujúcim po dni jej zverejnenia na webovom sídle povinnej osoby – Obce Kráľová pri Senci. </w:t>
      </w:r>
      <w:r>
        <w:rPr>
          <w:rFonts w:ascii="Arial" w:hAnsi="Arial" w:cs="Arial"/>
          <w:color w:val="000000"/>
          <w:sz w:val="22"/>
          <w:szCs w:val="22"/>
        </w:rPr>
        <w:t>Predávajúci</w:t>
      </w:r>
      <w:r w:rsidRPr="00A7769A">
        <w:rPr>
          <w:rFonts w:ascii="Arial" w:hAnsi="Arial" w:cs="Arial"/>
          <w:color w:val="000000"/>
          <w:sz w:val="22"/>
          <w:szCs w:val="22"/>
        </w:rPr>
        <w:t xml:space="preserve"> sa zaväzuje, že do 5 (piatich) pracovných dní odo dňa uzavretia tejto Zmluvy, zverejní túto Zmluvu na svojom webovom sídle.</w:t>
      </w:r>
    </w:p>
    <w:p w:rsidR="00A7769A" w:rsidRPr="00A7769A" w:rsidRDefault="00A7769A" w:rsidP="00865498">
      <w:pPr>
        <w:pStyle w:val="Odsekzoznamu"/>
        <w:widowControl w:val="0"/>
        <w:numPr>
          <w:ilvl w:val="0"/>
          <w:numId w:val="48"/>
        </w:numPr>
        <w:tabs>
          <w:tab w:val="clear" w:pos="720"/>
          <w:tab w:val="num" w:pos="567"/>
          <w:tab w:val="left" w:pos="2268"/>
        </w:tabs>
        <w:suppressAutoHyphens w:val="0"/>
        <w:spacing w:line="264" w:lineRule="auto"/>
        <w:ind w:left="567" w:right="117" w:hanging="56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A7769A">
        <w:rPr>
          <w:rFonts w:ascii="Arial" w:hAnsi="Arial" w:cs="Arial"/>
          <w:color w:val="000000"/>
          <w:sz w:val="22"/>
          <w:szCs w:val="22"/>
        </w:rPr>
        <w:t>K tomuto zmluvnému  prevodu  dalo predchádzajúci  súhlas Obecné  zastupiteľstvo v Kráľovej pri Senci uznesením č.</w:t>
      </w:r>
      <w:r w:rsidR="005F5237">
        <w:rPr>
          <w:rFonts w:ascii="Arial" w:hAnsi="Arial" w:cs="Arial"/>
          <w:color w:val="000000"/>
          <w:sz w:val="22"/>
          <w:szCs w:val="22"/>
        </w:rPr>
        <w:t>72</w:t>
      </w:r>
      <w:r w:rsidR="00A41A74">
        <w:rPr>
          <w:rFonts w:ascii="Arial" w:hAnsi="Arial" w:cs="Arial"/>
          <w:color w:val="000000"/>
          <w:sz w:val="22"/>
          <w:szCs w:val="22"/>
        </w:rPr>
        <w:t>/</w:t>
      </w:r>
      <w:r w:rsidR="005F5237">
        <w:rPr>
          <w:rFonts w:ascii="Arial" w:hAnsi="Arial" w:cs="Arial"/>
          <w:color w:val="000000"/>
          <w:sz w:val="22"/>
          <w:szCs w:val="22"/>
        </w:rPr>
        <w:t>OZ</w:t>
      </w:r>
      <w:r w:rsidR="00A41A74">
        <w:rPr>
          <w:rFonts w:ascii="Arial" w:hAnsi="Arial" w:cs="Arial"/>
          <w:color w:val="000000"/>
          <w:sz w:val="22"/>
          <w:szCs w:val="22"/>
        </w:rPr>
        <w:t>-2015</w:t>
      </w:r>
      <w:r w:rsidRPr="00A7769A">
        <w:rPr>
          <w:rFonts w:ascii="Arial" w:hAnsi="Arial" w:cs="Arial"/>
          <w:color w:val="000000"/>
          <w:sz w:val="22"/>
          <w:szCs w:val="22"/>
        </w:rPr>
        <w:t xml:space="preserve"> zo dňa</w:t>
      </w:r>
      <w:r w:rsidR="00A41A74">
        <w:rPr>
          <w:rFonts w:ascii="Arial" w:hAnsi="Arial" w:cs="Arial"/>
          <w:color w:val="000000"/>
          <w:sz w:val="22"/>
          <w:szCs w:val="22"/>
        </w:rPr>
        <w:t xml:space="preserve"> 2</w:t>
      </w:r>
      <w:r w:rsidR="005F5237">
        <w:rPr>
          <w:rFonts w:ascii="Arial" w:hAnsi="Arial" w:cs="Arial"/>
          <w:color w:val="000000"/>
          <w:sz w:val="22"/>
          <w:szCs w:val="22"/>
        </w:rPr>
        <w:t>7</w:t>
      </w:r>
      <w:r w:rsidR="00A41A74">
        <w:rPr>
          <w:rFonts w:ascii="Arial" w:hAnsi="Arial" w:cs="Arial"/>
          <w:color w:val="000000"/>
          <w:sz w:val="22"/>
          <w:szCs w:val="22"/>
        </w:rPr>
        <w:t>.</w:t>
      </w:r>
      <w:r w:rsidR="005F5237">
        <w:rPr>
          <w:rFonts w:ascii="Arial" w:hAnsi="Arial" w:cs="Arial"/>
          <w:color w:val="000000"/>
          <w:sz w:val="22"/>
          <w:szCs w:val="22"/>
        </w:rPr>
        <w:t>7</w:t>
      </w:r>
      <w:r w:rsidR="00A41A74">
        <w:rPr>
          <w:rFonts w:ascii="Arial" w:hAnsi="Arial" w:cs="Arial"/>
          <w:color w:val="000000"/>
          <w:sz w:val="22"/>
          <w:szCs w:val="22"/>
        </w:rPr>
        <w:t xml:space="preserve">.2015 </w:t>
      </w:r>
      <w:r w:rsidRPr="00A7769A">
        <w:rPr>
          <w:rFonts w:ascii="Arial" w:hAnsi="Arial" w:cs="Arial"/>
          <w:color w:val="000000"/>
          <w:sz w:val="22"/>
          <w:szCs w:val="22"/>
        </w:rPr>
        <w:t>2015.</w:t>
      </w:r>
    </w:p>
    <w:p w:rsidR="00A7769A" w:rsidRPr="00A7769A" w:rsidRDefault="00865498" w:rsidP="00865498">
      <w:pPr>
        <w:pStyle w:val="Odsekzoznamu"/>
        <w:widowControl w:val="0"/>
        <w:numPr>
          <w:ilvl w:val="0"/>
          <w:numId w:val="48"/>
        </w:numPr>
        <w:tabs>
          <w:tab w:val="clear" w:pos="720"/>
          <w:tab w:val="num" w:pos="567"/>
          <w:tab w:val="left" w:pos="2268"/>
        </w:tabs>
        <w:suppressAutoHyphens w:val="0"/>
        <w:spacing w:line="264" w:lineRule="auto"/>
        <w:ind w:left="567" w:right="117" w:hanging="56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Kupujúci</w:t>
      </w:r>
      <w:r w:rsidR="00A7769A" w:rsidRPr="00A7769A">
        <w:rPr>
          <w:rFonts w:ascii="Arial" w:hAnsi="Arial" w:cs="Arial"/>
          <w:color w:val="000000"/>
          <w:sz w:val="22"/>
          <w:szCs w:val="22"/>
        </w:rPr>
        <w:t xml:space="preserve"> súhlasí s použitím jej osobných údajov pre účely tejto zmluvy a so zverejnením tejto zámennej zmluvy podľa zák. č. 211/2000 Z.z. o slobodnom prístupe </w:t>
      </w:r>
      <w:r w:rsidR="00A7769A" w:rsidRPr="00A7769A">
        <w:rPr>
          <w:rFonts w:ascii="Arial" w:hAnsi="Arial" w:cs="Arial"/>
          <w:color w:val="000000"/>
          <w:sz w:val="22"/>
          <w:szCs w:val="22"/>
        </w:rPr>
        <w:lastRenderedPageBreak/>
        <w:t>k informáciám v znení nehorších predpisov.</w:t>
      </w:r>
    </w:p>
    <w:p w:rsidR="00A7769A" w:rsidRPr="00A7769A" w:rsidRDefault="00A7769A" w:rsidP="00865498">
      <w:pPr>
        <w:pStyle w:val="Odsekzoznamu"/>
        <w:widowControl w:val="0"/>
        <w:numPr>
          <w:ilvl w:val="0"/>
          <w:numId w:val="48"/>
        </w:numPr>
        <w:tabs>
          <w:tab w:val="clear" w:pos="720"/>
          <w:tab w:val="num" w:pos="567"/>
          <w:tab w:val="left" w:pos="2268"/>
        </w:tabs>
        <w:suppressAutoHyphens w:val="0"/>
        <w:spacing w:line="264" w:lineRule="auto"/>
        <w:ind w:left="567" w:right="117" w:hanging="56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A7769A">
        <w:rPr>
          <w:rFonts w:ascii="Arial" w:hAnsi="Arial" w:cs="Arial"/>
          <w:color w:val="000000"/>
          <w:sz w:val="22"/>
          <w:szCs w:val="22"/>
        </w:rPr>
        <w:t>Zmluvné strany sa zaväzujú, že najneskôr do 3 (troch) kalendárnych dní odo dňa podpísania zmluvy podajú na príslušnú správu katastra návrh na vklad vlastníckeho práva k nehnuteľnostiam do katastra nehnuteľností.</w:t>
      </w:r>
    </w:p>
    <w:p w:rsidR="00A7769A" w:rsidRPr="00865498" w:rsidRDefault="00A7769A" w:rsidP="00865498">
      <w:pPr>
        <w:numPr>
          <w:ilvl w:val="0"/>
          <w:numId w:val="3"/>
        </w:numPr>
        <w:tabs>
          <w:tab w:val="clear" w:pos="720"/>
          <w:tab w:val="left" w:pos="567"/>
        </w:tabs>
        <w:suppressAutoHyphens w:val="0"/>
        <w:ind w:left="567" w:right="-3" w:hanging="567"/>
        <w:jc w:val="both"/>
        <w:rPr>
          <w:rFonts w:ascii="Arial" w:hAnsi="Arial" w:cs="Arial"/>
          <w:sz w:val="22"/>
          <w:szCs w:val="22"/>
        </w:rPr>
      </w:pPr>
      <w:r w:rsidRPr="00865498">
        <w:rPr>
          <w:rFonts w:ascii="Arial" w:hAnsi="Arial" w:cs="Arial"/>
          <w:color w:val="000000"/>
          <w:sz w:val="22"/>
          <w:szCs w:val="22"/>
        </w:rPr>
        <w:t>Zmluvné strany sa zaväzujú, že v prípade ak príslušná správa katastra svojím rozhodnutím preruší konanie o vklade vlastníckeho práva k nehnuteľnostiam do katastra nehnuteľností, vykonajú vo vzájomnej súčinnosti všetky úkony potreb</w:t>
      </w:r>
      <w:r w:rsidR="00865498" w:rsidRPr="00865498">
        <w:rPr>
          <w:rFonts w:ascii="Arial" w:hAnsi="Arial" w:cs="Arial"/>
          <w:color w:val="000000"/>
          <w:sz w:val="22"/>
          <w:szCs w:val="22"/>
        </w:rPr>
        <w:t>né na prevod vlastníckeho práva</w:t>
      </w:r>
      <w:r w:rsidR="00865498">
        <w:rPr>
          <w:rFonts w:ascii="Arial" w:hAnsi="Arial" w:cs="Arial"/>
          <w:color w:val="000000"/>
          <w:sz w:val="22"/>
          <w:szCs w:val="22"/>
        </w:rPr>
        <w:t xml:space="preserve"> </w:t>
      </w:r>
      <w:r w:rsidR="00865498" w:rsidRPr="00865498">
        <w:rPr>
          <w:rFonts w:ascii="Arial" w:hAnsi="Arial" w:cs="Arial"/>
          <w:sz w:val="22"/>
          <w:szCs w:val="22"/>
        </w:rPr>
        <w:t xml:space="preserve">najneskôr do piatich (5) dní od oznámenia o prerušení konania. </w:t>
      </w:r>
    </w:p>
    <w:p w:rsidR="00A7769A" w:rsidRPr="00A7769A" w:rsidRDefault="00A7769A" w:rsidP="00865498">
      <w:pPr>
        <w:pStyle w:val="Odsekzoznamu"/>
        <w:widowControl w:val="0"/>
        <w:numPr>
          <w:ilvl w:val="0"/>
          <w:numId w:val="48"/>
        </w:numPr>
        <w:tabs>
          <w:tab w:val="clear" w:pos="720"/>
          <w:tab w:val="num" w:pos="567"/>
          <w:tab w:val="left" w:pos="2268"/>
        </w:tabs>
        <w:suppressAutoHyphens w:val="0"/>
        <w:spacing w:line="264" w:lineRule="auto"/>
        <w:ind w:left="567" w:right="117" w:hanging="56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A7769A">
        <w:rPr>
          <w:rFonts w:ascii="Arial" w:hAnsi="Arial" w:cs="Arial"/>
          <w:color w:val="000000"/>
          <w:sz w:val="22"/>
          <w:szCs w:val="22"/>
        </w:rPr>
        <w:t>V prípade, ak nadobudne právoplatnosť  rozhodnutie  príslušnej  správy katastra o zamietnutí vkladu vlastníckeho práva k nehnuteľnostiam do katastra nehnuteľností, prípadne aj z iného dôvodu nevzniknú právne účinky prevodu vlastníckeho práva k neh</w:t>
      </w:r>
      <w:r w:rsidR="00865498">
        <w:rPr>
          <w:rFonts w:ascii="Arial" w:hAnsi="Arial" w:cs="Arial"/>
          <w:color w:val="000000"/>
          <w:sz w:val="22"/>
          <w:szCs w:val="22"/>
        </w:rPr>
        <w:t xml:space="preserve">nuteľnostiam podľa tejto zmluvy, </w:t>
      </w:r>
      <w:r w:rsidRPr="00A7769A">
        <w:rPr>
          <w:rFonts w:ascii="Arial" w:hAnsi="Arial" w:cs="Arial"/>
          <w:color w:val="000000"/>
          <w:sz w:val="22"/>
          <w:szCs w:val="22"/>
        </w:rPr>
        <w:t>sú obe zmluvné strany oprávnené odstúpiť od tejto zmluvy.</w:t>
      </w:r>
    </w:p>
    <w:p w:rsidR="00A7769A" w:rsidRPr="00A7769A" w:rsidRDefault="00A7769A" w:rsidP="00865498">
      <w:pPr>
        <w:widowControl w:val="0"/>
        <w:numPr>
          <w:ilvl w:val="0"/>
          <w:numId w:val="48"/>
        </w:numPr>
        <w:tabs>
          <w:tab w:val="clear" w:pos="720"/>
          <w:tab w:val="num" w:pos="567"/>
        </w:tabs>
        <w:suppressAutoHyphens w:val="0"/>
        <w:autoSpaceDE w:val="0"/>
        <w:ind w:left="567" w:right="-3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A7769A">
        <w:rPr>
          <w:rFonts w:ascii="Arial" w:hAnsi="Arial" w:cs="Arial"/>
          <w:color w:val="000000"/>
          <w:sz w:val="22"/>
          <w:szCs w:val="22"/>
        </w:rPr>
        <w:t xml:space="preserve">Zmluva sa vyhotovuje v 4 (štyroch) rovnopisoch, pričom </w:t>
      </w:r>
      <w:r>
        <w:rPr>
          <w:rFonts w:ascii="Arial" w:hAnsi="Arial" w:cs="Arial"/>
          <w:color w:val="000000"/>
          <w:sz w:val="22"/>
          <w:szCs w:val="22"/>
        </w:rPr>
        <w:t>predávajúcemu a kupujúcemu</w:t>
      </w:r>
      <w:r w:rsidRPr="00A7769A">
        <w:rPr>
          <w:rFonts w:ascii="Arial" w:hAnsi="Arial" w:cs="Arial"/>
          <w:color w:val="000000"/>
          <w:sz w:val="22"/>
          <w:szCs w:val="22"/>
        </w:rPr>
        <w:t xml:space="preserve"> patrí každému jedno vyhotovenie zmluvy a 2 (dve) vyhotovenia zmluvy sa použijú na účely katastrálneho konania.</w:t>
      </w:r>
    </w:p>
    <w:p w:rsidR="00A7769A" w:rsidRPr="00A7769A" w:rsidRDefault="00A7769A" w:rsidP="00865498">
      <w:pPr>
        <w:widowControl w:val="0"/>
        <w:numPr>
          <w:ilvl w:val="0"/>
          <w:numId w:val="48"/>
        </w:numPr>
        <w:tabs>
          <w:tab w:val="clear" w:pos="720"/>
          <w:tab w:val="num" w:pos="567"/>
        </w:tabs>
        <w:suppressAutoHyphens w:val="0"/>
        <w:autoSpaceDE w:val="0"/>
        <w:ind w:left="567" w:right="-3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A7769A">
        <w:rPr>
          <w:rFonts w:ascii="Arial" w:hAnsi="Arial" w:cs="Arial"/>
          <w:color w:val="000000"/>
          <w:sz w:val="22"/>
          <w:szCs w:val="22"/>
        </w:rPr>
        <w:t>Zmluvu je možné meniť len písomnou dohodou zmluvných strán vyhotovenou vo forme dodatku k zmluve podpisom zmluvných strán, ktorý bude jej neoddeliteľnou súčasťou.</w:t>
      </w:r>
    </w:p>
    <w:p w:rsidR="00A7769A" w:rsidRPr="00A7769A" w:rsidRDefault="00A7769A" w:rsidP="00865498">
      <w:pPr>
        <w:widowControl w:val="0"/>
        <w:numPr>
          <w:ilvl w:val="0"/>
          <w:numId w:val="48"/>
        </w:numPr>
        <w:tabs>
          <w:tab w:val="clear" w:pos="720"/>
          <w:tab w:val="num" w:pos="567"/>
        </w:tabs>
        <w:suppressAutoHyphens w:val="0"/>
        <w:autoSpaceDE w:val="0"/>
        <w:ind w:left="567" w:right="-3" w:hanging="567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Snímok_4"/>
      <w:bookmarkEnd w:id="0"/>
      <w:r w:rsidRPr="00A7769A">
        <w:rPr>
          <w:rFonts w:ascii="Arial" w:hAnsi="Arial" w:cs="Arial"/>
          <w:color w:val="000000"/>
          <w:sz w:val="22"/>
          <w:szCs w:val="22"/>
        </w:rPr>
        <w:t>Odstúpenie od tejto zmluvy musí byt' urobené písomne s uvedením dôvodu odstúpenia. Odstúpenie od tejto zmluvy je účinné momentom doručenia oznámenia o odstúpení druhej Zmluvnej strane. V prípade odstúpenia od zmluvy ktoroukoľvek zo zmluvných strán sa táto zmluva zrušuje od počiatku a zmluvné strany sú povinné bezodkladne si vrátiť akékoľvek plnenie, ktoré si podľa tejto zmluvy poskytli , a to do 30 (tridsiatich) kalendárnych dní odo dňa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A7769A">
        <w:rPr>
          <w:rFonts w:ascii="Arial" w:hAnsi="Arial" w:cs="Arial"/>
          <w:color w:val="000000"/>
          <w:sz w:val="22"/>
          <w:szCs w:val="22"/>
        </w:rPr>
        <w:t xml:space="preserve"> keď sa odstúpenie od zmluvy stalo účinným. Právo na náhradu škody tým nie je dotknuté.</w:t>
      </w:r>
    </w:p>
    <w:p w:rsidR="00A7769A" w:rsidRPr="00A7769A" w:rsidRDefault="00A7769A" w:rsidP="00865498">
      <w:pPr>
        <w:widowControl w:val="0"/>
        <w:numPr>
          <w:ilvl w:val="0"/>
          <w:numId w:val="48"/>
        </w:numPr>
        <w:tabs>
          <w:tab w:val="clear" w:pos="720"/>
          <w:tab w:val="num" w:pos="567"/>
        </w:tabs>
        <w:suppressAutoHyphens w:val="0"/>
        <w:autoSpaceDE w:val="0"/>
        <w:ind w:left="567" w:right="-3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A7769A">
        <w:rPr>
          <w:rFonts w:ascii="Arial" w:hAnsi="Arial" w:cs="Arial"/>
          <w:color w:val="000000"/>
          <w:sz w:val="22"/>
          <w:szCs w:val="22"/>
        </w:rPr>
        <w:t>V prípade, ak sa niektoré ustanovenie tejto zmluvy ukáže (alebo sa neskôr stane) neplatným alebo neúčinným alebo neaplikovateľným, nedotýka sa to ostatných ustanovení tejto zmluvy, ktoré zostávajú platné a účinné. Zmluvné strany sa zaväzujú dohodou nahradiť neplatné alebo neúčinné alebo neaplikovateľné ustanovenie novým ustanovením, ktoré zodpovedá pôvodne zamýšľanému účelu neplatného alebo neúčinného alebo neaplikovateľné ustanovenia a to v lehote 30 (tridsiatich) kalendárnych dní odo dňa doručenia výzvy jednej zmluvnej strany druhej zmluvnej strane.</w:t>
      </w:r>
    </w:p>
    <w:p w:rsidR="00A7769A" w:rsidRDefault="00A7769A" w:rsidP="00865498">
      <w:pPr>
        <w:widowControl w:val="0"/>
        <w:numPr>
          <w:ilvl w:val="0"/>
          <w:numId w:val="48"/>
        </w:numPr>
        <w:tabs>
          <w:tab w:val="clear" w:pos="720"/>
          <w:tab w:val="num" w:pos="567"/>
        </w:tabs>
        <w:suppressAutoHyphens w:val="0"/>
        <w:autoSpaceDE w:val="0"/>
        <w:ind w:left="567" w:right="-3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A7769A">
        <w:rPr>
          <w:rFonts w:ascii="Arial" w:hAnsi="Arial" w:cs="Arial"/>
          <w:color w:val="000000"/>
          <w:sz w:val="22"/>
          <w:szCs w:val="22"/>
        </w:rPr>
        <w:t>Zmluvné strany vyhlasujú, že sú plne spôsobilé na právne úkony, ich zmluvná voľnosť nie je obmedzená, že zmluvu uzavreli na základe ich slobodnej a vážnej vôle, že si zmluvu prečítali a jej ustanovenia sú pre nich určité a zrozumiteľné, ako aj že zmluva nebola uzavretá v tiesni alebo za nápadne nevýhodných podmienok, v dôsledku čoho ju na znak súhlasu vlastnoručne podpísali.</w:t>
      </w:r>
    </w:p>
    <w:p w:rsidR="00A7769A" w:rsidRPr="00A7769A" w:rsidRDefault="00A7769A" w:rsidP="00865498">
      <w:pPr>
        <w:widowControl w:val="0"/>
        <w:numPr>
          <w:ilvl w:val="0"/>
          <w:numId w:val="48"/>
        </w:numPr>
        <w:tabs>
          <w:tab w:val="clear" w:pos="720"/>
          <w:tab w:val="num" w:pos="567"/>
        </w:tabs>
        <w:suppressAutoHyphens w:val="0"/>
        <w:autoSpaceDE w:val="0"/>
        <w:ind w:left="567" w:right="-3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Prílohy: Geometrický plán č. 2/2013.</w:t>
      </w:r>
    </w:p>
    <w:p w:rsidR="00F17F43" w:rsidRPr="00DA67E3" w:rsidRDefault="00F17F43" w:rsidP="0077352B">
      <w:pPr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</w:p>
    <w:p w:rsidR="007802E6" w:rsidRPr="00DA67E3" w:rsidRDefault="007802E6" w:rsidP="0077352B">
      <w:pPr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</w:p>
    <w:p w:rsidR="00F17F43" w:rsidRPr="00DA67E3" w:rsidRDefault="00F17F43" w:rsidP="0077352B">
      <w:pPr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A67E3">
        <w:rPr>
          <w:rFonts w:ascii="Arial" w:hAnsi="Arial" w:cs="Arial"/>
          <w:color w:val="000000"/>
          <w:sz w:val="22"/>
          <w:szCs w:val="22"/>
        </w:rPr>
        <w:t>V </w:t>
      </w:r>
      <w:r w:rsidR="007802E6" w:rsidRPr="00DA67E3">
        <w:rPr>
          <w:rFonts w:ascii="Arial" w:hAnsi="Arial" w:cs="Arial"/>
          <w:color w:val="000000"/>
          <w:sz w:val="22"/>
          <w:szCs w:val="22"/>
        </w:rPr>
        <w:t>..........................</w:t>
      </w:r>
      <w:r w:rsidRPr="00DA67E3">
        <w:rPr>
          <w:rFonts w:ascii="Arial" w:hAnsi="Arial" w:cs="Arial"/>
          <w:color w:val="000000"/>
          <w:sz w:val="22"/>
          <w:szCs w:val="22"/>
        </w:rPr>
        <w:t xml:space="preserve"> dňa </w:t>
      </w:r>
      <w:r w:rsidR="007802E6" w:rsidRPr="00DA67E3">
        <w:rPr>
          <w:rFonts w:ascii="Arial" w:hAnsi="Arial" w:cs="Arial"/>
          <w:color w:val="000000"/>
          <w:sz w:val="22"/>
          <w:szCs w:val="22"/>
        </w:rPr>
        <w:t>.................</w:t>
      </w:r>
      <w:r w:rsidR="001669E4">
        <w:rPr>
          <w:rFonts w:ascii="Arial" w:hAnsi="Arial" w:cs="Arial"/>
          <w:color w:val="000000"/>
          <w:sz w:val="22"/>
          <w:szCs w:val="22"/>
        </w:rPr>
        <w:t>2016</w:t>
      </w:r>
      <w:bookmarkStart w:id="1" w:name="_GoBack"/>
      <w:bookmarkEnd w:id="1"/>
    </w:p>
    <w:p w:rsidR="00F17F43" w:rsidRPr="00DA67E3" w:rsidRDefault="00F17F43" w:rsidP="0077352B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  <w:lang w:eastAsia="sk-SK"/>
        </w:rPr>
      </w:pPr>
    </w:p>
    <w:p w:rsidR="007802E6" w:rsidRPr="00DA67E3" w:rsidRDefault="007802E6" w:rsidP="0077352B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2"/>
          <w:szCs w:val="22"/>
          <w:lang w:eastAsia="sk-SK"/>
        </w:rPr>
      </w:pPr>
    </w:p>
    <w:p w:rsidR="007802E6" w:rsidRPr="00DA67E3" w:rsidRDefault="007802E6" w:rsidP="0077352B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2"/>
          <w:szCs w:val="22"/>
          <w:lang w:eastAsia="sk-SK"/>
        </w:rPr>
      </w:pPr>
    </w:p>
    <w:p w:rsidR="00F17F43" w:rsidRPr="00DA67E3" w:rsidRDefault="00F17F43" w:rsidP="0077352B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DA67E3">
        <w:rPr>
          <w:rFonts w:ascii="Arial" w:hAnsi="Arial" w:cs="Arial"/>
          <w:b/>
          <w:sz w:val="22"/>
          <w:szCs w:val="22"/>
          <w:lang w:eastAsia="sk-SK"/>
        </w:rPr>
        <w:t>P</w:t>
      </w:r>
      <w:r w:rsidRPr="00DA67E3">
        <w:rPr>
          <w:rFonts w:ascii="Arial" w:hAnsi="Arial" w:cs="Arial"/>
          <w:b/>
          <w:bCs/>
          <w:sz w:val="22"/>
          <w:szCs w:val="22"/>
        </w:rPr>
        <w:t>redávajúci:</w:t>
      </w:r>
      <w:r w:rsidR="00815EAB" w:rsidRPr="00DA67E3">
        <w:rPr>
          <w:rFonts w:ascii="Arial" w:hAnsi="Arial" w:cs="Arial"/>
          <w:b/>
          <w:bCs/>
          <w:sz w:val="22"/>
          <w:szCs w:val="22"/>
        </w:rPr>
        <w:t xml:space="preserve"> </w:t>
      </w:r>
      <w:r w:rsidR="00815EAB" w:rsidRPr="00DA67E3">
        <w:rPr>
          <w:rFonts w:ascii="Arial" w:hAnsi="Arial" w:cs="Arial"/>
          <w:b/>
          <w:bCs/>
          <w:sz w:val="22"/>
          <w:szCs w:val="22"/>
        </w:rPr>
        <w:tab/>
      </w:r>
      <w:r w:rsidR="00815EAB" w:rsidRPr="00DA67E3">
        <w:rPr>
          <w:rFonts w:ascii="Arial" w:hAnsi="Arial" w:cs="Arial"/>
          <w:b/>
          <w:bCs/>
          <w:sz w:val="22"/>
          <w:szCs w:val="22"/>
        </w:rPr>
        <w:tab/>
      </w:r>
      <w:r w:rsidR="00815EAB" w:rsidRPr="00DA67E3">
        <w:rPr>
          <w:rFonts w:ascii="Arial" w:hAnsi="Arial" w:cs="Arial"/>
          <w:b/>
          <w:bCs/>
          <w:sz w:val="22"/>
          <w:szCs w:val="22"/>
        </w:rPr>
        <w:tab/>
      </w:r>
      <w:r w:rsidR="00815EAB" w:rsidRPr="00DA67E3">
        <w:rPr>
          <w:rFonts w:ascii="Arial" w:hAnsi="Arial" w:cs="Arial"/>
          <w:b/>
          <w:bCs/>
          <w:sz w:val="22"/>
          <w:szCs w:val="22"/>
        </w:rPr>
        <w:tab/>
      </w:r>
      <w:r w:rsidR="00815EAB" w:rsidRPr="00DA67E3">
        <w:rPr>
          <w:rFonts w:ascii="Arial" w:hAnsi="Arial" w:cs="Arial"/>
          <w:b/>
          <w:bCs/>
          <w:sz w:val="22"/>
          <w:szCs w:val="22"/>
        </w:rPr>
        <w:tab/>
      </w:r>
      <w:r w:rsidRPr="00DA67E3">
        <w:rPr>
          <w:rFonts w:ascii="Arial" w:hAnsi="Arial" w:cs="Arial"/>
          <w:b/>
          <w:bCs/>
          <w:sz w:val="22"/>
          <w:szCs w:val="22"/>
        </w:rPr>
        <w:t>Kupujúci:</w:t>
      </w:r>
    </w:p>
    <w:p w:rsidR="007802E6" w:rsidRPr="00DA67E3" w:rsidRDefault="007802E6" w:rsidP="007802E6">
      <w:pPr>
        <w:tabs>
          <w:tab w:val="left" w:pos="284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7802E6" w:rsidRPr="00DA67E3" w:rsidRDefault="007802E6" w:rsidP="007802E6">
      <w:pPr>
        <w:tabs>
          <w:tab w:val="left" w:pos="284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7802E6" w:rsidRPr="00DA67E3" w:rsidRDefault="007802E6" w:rsidP="007802E6">
      <w:pPr>
        <w:tabs>
          <w:tab w:val="left" w:pos="284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DA67E3">
        <w:rPr>
          <w:rFonts w:ascii="Arial" w:hAnsi="Arial" w:cs="Arial"/>
          <w:b/>
          <w:bCs/>
          <w:sz w:val="22"/>
          <w:szCs w:val="22"/>
        </w:rPr>
        <w:t>..............................................</w:t>
      </w:r>
      <w:r w:rsidRPr="00DA67E3">
        <w:rPr>
          <w:rFonts w:ascii="Arial" w:hAnsi="Arial" w:cs="Arial"/>
          <w:b/>
          <w:bCs/>
          <w:sz w:val="22"/>
          <w:szCs w:val="22"/>
        </w:rPr>
        <w:tab/>
      </w:r>
      <w:r w:rsidRPr="00DA67E3">
        <w:rPr>
          <w:rFonts w:ascii="Arial" w:hAnsi="Arial" w:cs="Arial"/>
          <w:b/>
          <w:bCs/>
          <w:sz w:val="22"/>
          <w:szCs w:val="22"/>
        </w:rPr>
        <w:tab/>
      </w:r>
      <w:r w:rsidRPr="00DA67E3">
        <w:rPr>
          <w:rFonts w:ascii="Arial" w:hAnsi="Arial" w:cs="Arial"/>
          <w:b/>
          <w:bCs/>
          <w:sz w:val="22"/>
          <w:szCs w:val="22"/>
        </w:rPr>
        <w:tab/>
        <w:t>...........................................</w:t>
      </w:r>
    </w:p>
    <w:p w:rsidR="00383DD5" w:rsidRPr="00DA67E3" w:rsidRDefault="00A7769A" w:rsidP="007802E6">
      <w:pPr>
        <w:tabs>
          <w:tab w:val="left" w:pos="3256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JUDr. Dušan Šebok, starosta</w:t>
      </w:r>
      <w:r w:rsidR="007802E6" w:rsidRPr="00DA67E3">
        <w:rPr>
          <w:rFonts w:ascii="Arial" w:hAnsi="Arial" w:cs="Arial"/>
          <w:color w:val="000000"/>
          <w:sz w:val="22"/>
          <w:szCs w:val="22"/>
        </w:rPr>
        <w:tab/>
      </w:r>
    </w:p>
    <w:sectPr w:rsidR="00383DD5" w:rsidRPr="00DA67E3" w:rsidSect="00383DD5">
      <w:footnotePr>
        <w:pos w:val="beneathText"/>
      </w:footnotePr>
      <w:pgSz w:w="11905" w:h="16837" w:code="9"/>
      <w:pgMar w:top="993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4A4" w:rsidRDefault="00C344A4" w:rsidP="00F94520">
      <w:r>
        <w:separator/>
      </w:r>
    </w:p>
  </w:endnote>
  <w:endnote w:type="continuationSeparator" w:id="0">
    <w:p w:rsidR="00C344A4" w:rsidRDefault="00C344A4" w:rsidP="00F94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4A4" w:rsidRDefault="00C344A4" w:rsidP="00F94520">
      <w:r>
        <w:separator/>
      </w:r>
    </w:p>
  </w:footnote>
  <w:footnote w:type="continuationSeparator" w:id="0">
    <w:p w:rsidR="00C344A4" w:rsidRDefault="00C344A4" w:rsidP="00F94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13030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ADA6603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5" w15:restartNumberingAfterBreak="0">
    <w:nsid w:val="00000005"/>
    <w:multiLevelType w:val="multilevel"/>
    <w:tmpl w:val="C460515E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eorgia" w:hAnsi="Georgia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6"/>
    <w:multiLevelType w:val="singleLevel"/>
    <w:tmpl w:val="442005F4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b w:val="0"/>
        <w:i w:val="0"/>
        <w:sz w:val="20"/>
        <w:szCs w:val="20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</w:abstractNum>
  <w:abstractNum w:abstractNumId="8" w15:restartNumberingAfterBreak="0">
    <w:nsid w:val="00000008"/>
    <w:multiLevelType w:val="multilevel"/>
    <w:tmpl w:val="4B7ADA82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  <w:b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9"/>
    <w:multiLevelType w:val="singleLevel"/>
    <w:tmpl w:val="F9B88A24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10" w15:restartNumberingAfterBreak="0">
    <w:nsid w:val="0000000A"/>
    <w:multiLevelType w:val="multilevel"/>
    <w:tmpl w:val="94504A58"/>
    <w:name w:val="WW8Num10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9A1C6A"/>
    <w:multiLevelType w:val="hybridMultilevel"/>
    <w:tmpl w:val="908602F4"/>
    <w:lvl w:ilvl="0" w:tplc="C9623A0E">
      <w:start w:val="1"/>
      <w:numFmt w:val="bullet"/>
      <w:lvlText w:val="-"/>
      <w:lvlJc w:val="left"/>
      <w:pPr>
        <w:ind w:left="2562" w:hanging="360"/>
      </w:pPr>
      <w:rPr>
        <w:rFonts w:ascii="Garamond" w:hAnsi="Garamond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77110DF"/>
    <w:multiLevelType w:val="hybridMultilevel"/>
    <w:tmpl w:val="D318E5B8"/>
    <w:lvl w:ilvl="0" w:tplc="C9623A0E">
      <w:start w:val="1"/>
      <w:numFmt w:val="bullet"/>
      <w:lvlText w:val="-"/>
      <w:lvlJc w:val="left"/>
      <w:pPr>
        <w:ind w:left="1776" w:hanging="360"/>
      </w:pPr>
      <w:rPr>
        <w:rFonts w:ascii="Garamond" w:hAnsi="Garamond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1BFD6C11"/>
    <w:multiLevelType w:val="hybridMultilevel"/>
    <w:tmpl w:val="FFCA8882"/>
    <w:lvl w:ilvl="0" w:tplc="F800DB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C372944"/>
    <w:multiLevelType w:val="hybridMultilevel"/>
    <w:tmpl w:val="554E02E6"/>
    <w:lvl w:ilvl="0" w:tplc="4B08E74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74" w:hanging="180"/>
      </w:pPr>
    </w:lvl>
    <w:lvl w:ilvl="3" w:tplc="041B000F" w:tentative="1">
      <w:start w:val="1"/>
      <w:numFmt w:val="decimal"/>
      <w:lvlText w:val="%4."/>
      <w:lvlJc w:val="left"/>
      <w:pPr>
        <w:ind w:left="3294" w:hanging="360"/>
      </w:pPr>
    </w:lvl>
    <w:lvl w:ilvl="4" w:tplc="041B0019" w:tentative="1">
      <w:start w:val="1"/>
      <w:numFmt w:val="lowerLetter"/>
      <w:lvlText w:val="%5."/>
      <w:lvlJc w:val="left"/>
      <w:pPr>
        <w:ind w:left="4014" w:hanging="360"/>
      </w:pPr>
    </w:lvl>
    <w:lvl w:ilvl="5" w:tplc="041B001B" w:tentative="1">
      <w:start w:val="1"/>
      <w:numFmt w:val="lowerRoman"/>
      <w:lvlText w:val="%6."/>
      <w:lvlJc w:val="right"/>
      <w:pPr>
        <w:ind w:left="4734" w:hanging="180"/>
      </w:pPr>
    </w:lvl>
    <w:lvl w:ilvl="6" w:tplc="041B000F" w:tentative="1">
      <w:start w:val="1"/>
      <w:numFmt w:val="decimal"/>
      <w:lvlText w:val="%7."/>
      <w:lvlJc w:val="left"/>
      <w:pPr>
        <w:ind w:left="5454" w:hanging="360"/>
      </w:pPr>
    </w:lvl>
    <w:lvl w:ilvl="7" w:tplc="041B0019" w:tentative="1">
      <w:start w:val="1"/>
      <w:numFmt w:val="lowerLetter"/>
      <w:lvlText w:val="%8."/>
      <w:lvlJc w:val="left"/>
      <w:pPr>
        <w:ind w:left="6174" w:hanging="360"/>
      </w:pPr>
    </w:lvl>
    <w:lvl w:ilvl="8" w:tplc="041B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5" w15:restartNumberingAfterBreak="0">
    <w:nsid w:val="1FD56560"/>
    <w:multiLevelType w:val="hybridMultilevel"/>
    <w:tmpl w:val="19344324"/>
    <w:lvl w:ilvl="0" w:tplc="041B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481247"/>
    <w:multiLevelType w:val="hybridMultilevel"/>
    <w:tmpl w:val="B2B661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AE4EBC"/>
    <w:multiLevelType w:val="hybridMultilevel"/>
    <w:tmpl w:val="79D44066"/>
    <w:lvl w:ilvl="0" w:tplc="42C0348A">
      <w:start w:val="821"/>
      <w:numFmt w:val="bullet"/>
      <w:lvlText w:val="-"/>
      <w:lvlJc w:val="left"/>
      <w:pPr>
        <w:ind w:left="2700" w:hanging="360"/>
      </w:pPr>
      <w:rPr>
        <w:rFonts w:ascii="Georgia" w:eastAsia="Times New Roman" w:hAnsi="Georg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8" w15:restartNumberingAfterBreak="0">
    <w:nsid w:val="3002057C"/>
    <w:multiLevelType w:val="hybridMultilevel"/>
    <w:tmpl w:val="1376F0A6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2EA0456"/>
    <w:multiLevelType w:val="hybridMultilevel"/>
    <w:tmpl w:val="2572E5B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C15D53"/>
    <w:multiLevelType w:val="hybridMultilevel"/>
    <w:tmpl w:val="08E2334E"/>
    <w:lvl w:ilvl="0" w:tplc="C9623A0E">
      <w:start w:val="1"/>
      <w:numFmt w:val="bullet"/>
      <w:lvlText w:val="-"/>
      <w:lvlJc w:val="left"/>
      <w:pPr>
        <w:ind w:left="1776" w:hanging="360"/>
      </w:pPr>
      <w:rPr>
        <w:rFonts w:ascii="Garamond" w:hAnsi="Garamond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A7608FF"/>
    <w:multiLevelType w:val="hybridMultilevel"/>
    <w:tmpl w:val="6A302B46"/>
    <w:lvl w:ilvl="0" w:tplc="C9623A0E">
      <w:start w:val="1"/>
      <w:numFmt w:val="bullet"/>
      <w:lvlText w:val="-"/>
      <w:lvlJc w:val="left"/>
      <w:pPr>
        <w:ind w:left="1776" w:hanging="360"/>
      </w:pPr>
      <w:rPr>
        <w:rFonts w:ascii="Garamond" w:hAnsi="Garamond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3B1550E6"/>
    <w:multiLevelType w:val="hybridMultilevel"/>
    <w:tmpl w:val="7CDC7CE6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E8D736D"/>
    <w:multiLevelType w:val="hybridMultilevel"/>
    <w:tmpl w:val="F47E0B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D23FE"/>
    <w:multiLevelType w:val="hybridMultilevel"/>
    <w:tmpl w:val="945E78CC"/>
    <w:lvl w:ilvl="0" w:tplc="C9623A0E">
      <w:start w:val="1"/>
      <w:numFmt w:val="bullet"/>
      <w:lvlText w:val="-"/>
      <w:lvlJc w:val="left"/>
      <w:pPr>
        <w:ind w:left="1854" w:hanging="360"/>
      </w:pPr>
      <w:rPr>
        <w:rFonts w:ascii="Garamond" w:hAnsi="Garamond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44164036"/>
    <w:multiLevelType w:val="hybridMultilevel"/>
    <w:tmpl w:val="13DACFA8"/>
    <w:lvl w:ilvl="0" w:tplc="C9623A0E">
      <w:start w:val="1"/>
      <w:numFmt w:val="bullet"/>
      <w:lvlText w:val="-"/>
      <w:lvlJc w:val="left"/>
      <w:pPr>
        <w:ind w:left="1776" w:hanging="360"/>
      </w:pPr>
      <w:rPr>
        <w:rFonts w:ascii="Garamond" w:hAnsi="Garamond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68F1FA2"/>
    <w:multiLevelType w:val="hybridMultilevel"/>
    <w:tmpl w:val="81484B76"/>
    <w:lvl w:ilvl="0" w:tplc="041B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499E0013"/>
    <w:multiLevelType w:val="hybridMultilevel"/>
    <w:tmpl w:val="FC9A5C24"/>
    <w:lvl w:ilvl="0" w:tplc="C9623A0E">
      <w:start w:val="1"/>
      <w:numFmt w:val="bullet"/>
      <w:lvlText w:val="-"/>
      <w:lvlJc w:val="left"/>
      <w:pPr>
        <w:ind w:left="1776" w:hanging="360"/>
      </w:pPr>
      <w:rPr>
        <w:rFonts w:ascii="Garamond" w:hAnsi="Garamond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A921334"/>
    <w:multiLevelType w:val="hybridMultilevel"/>
    <w:tmpl w:val="149AD31E"/>
    <w:lvl w:ilvl="0" w:tplc="C9623A0E">
      <w:start w:val="1"/>
      <w:numFmt w:val="bullet"/>
      <w:lvlText w:val="-"/>
      <w:lvlJc w:val="left"/>
      <w:pPr>
        <w:ind w:left="3708" w:hanging="360"/>
      </w:pPr>
      <w:rPr>
        <w:rFonts w:ascii="Garamond" w:hAnsi="Garamond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623A0E">
      <w:start w:val="1"/>
      <w:numFmt w:val="bullet"/>
      <w:lvlText w:val="-"/>
      <w:lvlJc w:val="left"/>
      <w:pPr>
        <w:ind w:left="2160" w:hanging="360"/>
      </w:pPr>
      <w:rPr>
        <w:rFonts w:ascii="Garamond" w:hAnsi="Garamond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98630A"/>
    <w:multiLevelType w:val="hybridMultilevel"/>
    <w:tmpl w:val="7402E97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149A2"/>
    <w:multiLevelType w:val="hybridMultilevel"/>
    <w:tmpl w:val="33D85764"/>
    <w:lvl w:ilvl="0" w:tplc="85B62A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  <w:sz w:val="22"/>
        <w:szCs w:val="22"/>
      </w:rPr>
    </w:lvl>
    <w:lvl w:ilvl="1" w:tplc="A62430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eorgia" w:eastAsia="Times New Roman" w:hAnsi="Georgia" w:cs="Times New Roman" w:hint="default"/>
      </w:rPr>
    </w:lvl>
    <w:lvl w:ilvl="2" w:tplc="29B2FEB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E444EA"/>
    <w:multiLevelType w:val="multilevel"/>
    <w:tmpl w:val="C46051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eorgia" w:hAnsi="Georgia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B76484"/>
    <w:multiLevelType w:val="hybridMultilevel"/>
    <w:tmpl w:val="FF6EE16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8F04B8"/>
    <w:multiLevelType w:val="hybridMultilevel"/>
    <w:tmpl w:val="7F1EFEEC"/>
    <w:lvl w:ilvl="0" w:tplc="041B0011">
      <w:start w:val="1"/>
      <w:numFmt w:val="decimal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D2F26B5"/>
    <w:multiLevelType w:val="hybridMultilevel"/>
    <w:tmpl w:val="FFCA8882"/>
    <w:lvl w:ilvl="0" w:tplc="F800DB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0F27943"/>
    <w:multiLevelType w:val="hybridMultilevel"/>
    <w:tmpl w:val="87F43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624041"/>
    <w:multiLevelType w:val="multilevel"/>
    <w:tmpl w:val="D29C20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b w:val="0"/>
      </w:rPr>
    </w:lvl>
    <w:lvl w:ilvl="3">
      <w:start w:val="1"/>
      <w:numFmt w:val="lowerRoman"/>
      <w:lvlText w:val="%4."/>
      <w:lvlJc w:val="right"/>
      <w:pPr>
        <w:tabs>
          <w:tab w:val="num" w:pos="2487"/>
        </w:tabs>
        <w:ind w:left="2487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3F000A"/>
    <w:multiLevelType w:val="hybridMultilevel"/>
    <w:tmpl w:val="D564F4CC"/>
    <w:name w:val="WW8Num82222222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DD002D"/>
    <w:multiLevelType w:val="hybridMultilevel"/>
    <w:tmpl w:val="E8AEE2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8E6AA8"/>
    <w:multiLevelType w:val="hybridMultilevel"/>
    <w:tmpl w:val="3716CE3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5D444C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B11E5CA2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665A9A"/>
    <w:multiLevelType w:val="hybridMultilevel"/>
    <w:tmpl w:val="35B614B6"/>
    <w:lvl w:ilvl="0" w:tplc="041B0017">
      <w:start w:val="1"/>
      <w:numFmt w:val="lowerLetter"/>
      <w:lvlText w:val="%1)"/>
      <w:lvlJc w:val="left"/>
      <w:pPr>
        <w:ind w:left="1431" w:hanging="360"/>
      </w:pPr>
    </w:lvl>
    <w:lvl w:ilvl="1" w:tplc="041B0019" w:tentative="1">
      <w:start w:val="1"/>
      <w:numFmt w:val="lowerLetter"/>
      <w:lvlText w:val="%2."/>
      <w:lvlJc w:val="left"/>
      <w:pPr>
        <w:ind w:left="2151" w:hanging="360"/>
      </w:pPr>
    </w:lvl>
    <w:lvl w:ilvl="2" w:tplc="041B001B" w:tentative="1">
      <w:start w:val="1"/>
      <w:numFmt w:val="lowerRoman"/>
      <w:lvlText w:val="%3."/>
      <w:lvlJc w:val="right"/>
      <w:pPr>
        <w:ind w:left="2871" w:hanging="180"/>
      </w:pPr>
    </w:lvl>
    <w:lvl w:ilvl="3" w:tplc="041B000F" w:tentative="1">
      <w:start w:val="1"/>
      <w:numFmt w:val="decimal"/>
      <w:lvlText w:val="%4."/>
      <w:lvlJc w:val="left"/>
      <w:pPr>
        <w:ind w:left="3591" w:hanging="360"/>
      </w:pPr>
    </w:lvl>
    <w:lvl w:ilvl="4" w:tplc="041B0019" w:tentative="1">
      <w:start w:val="1"/>
      <w:numFmt w:val="lowerLetter"/>
      <w:lvlText w:val="%5."/>
      <w:lvlJc w:val="left"/>
      <w:pPr>
        <w:ind w:left="4311" w:hanging="360"/>
      </w:pPr>
    </w:lvl>
    <w:lvl w:ilvl="5" w:tplc="041B001B" w:tentative="1">
      <w:start w:val="1"/>
      <w:numFmt w:val="lowerRoman"/>
      <w:lvlText w:val="%6."/>
      <w:lvlJc w:val="right"/>
      <w:pPr>
        <w:ind w:left="5031" w:hanging="180"/>
      </w:pPr>
    </w:lvl>
    <w:lvl w:ilvl="6" w:tplc="041B000F" w:tentative="1">
      <w:start w:val="1"/>
      <w:numFmt w:val="decimal"/>
      <w:lvlText w:val="%7."/>
      <w:lvlJc w:val="left"/>
      <w:pPr>
        <w:ind w:left="5751" w:hanging="360"/>
      </w:pPr>
    </w:lvl>
    <w:lvl w:ilvl="7" w:tplc="041B0019" w:tentative="1">
      <w:start w:val="1"/>
      <w:numFmt w:val="lowerLetter"/>
      <w:lvlText w:val="%8."/>
      <w:lvlJc w:val="left"/>
      <w:pPr>
        <w:ind w:left="6471" w:hanging="360"/>
      </w:pPr>
    </w:lvl>
    <w:lvl w:ilvl="8" w:tplc="041B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41" w15:restartNumberingAfterBreak="0">
    <w:nsid w:val="720B6574"/>
    <w:multiLevelType w:val="hybridMultilevel"/>
    <w:tmpl w:val="79FC1FD0"/>
    <w:lvl w:ilvl="0" w:tplc="5BDC88D2">
      <w:start w:val="1"/>
      <w:numFmt w:val="lowerRoman"/>
      <w:lvlText w:val="%1.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 w15:restartNumberingAfterBreak="0">
    <w:nsid w:val="72C951DD"/>
    <w:multiLevelType w:val="hybridMultilevel"/>
    <w:tmpl w:val="77EC0DF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D05987"/>
    <w:multiLevelType w:val="hybridMultilevel"/>
    <w:tmpl w:val="C48CB5F0"/>
    <w:lvl w:ilvl="0" w:tplc="C9623A0E">
      <w:start w:val="1"/>
      <w:numFmt w:val="bullet"/>
      <w:lvlText w:val="-"/>
      <w:lvlJc w:val="left"/>
      <w:pPr>
        <w:ind w:left="1854" w:hanging="360"/>
      </w:pPr>
      <w:rPr>
        <w:rFonts w:ascii="Garamond" w:hAnsi="Garamond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 w15:restartNumberingAfterBreak="0">
    <w:nsid w:val="73DD453C"/>
    <w:multiLevelType w:val="hybridMultilevel"/>
    <w:tmpl w:val="227C55A0"/>
    <w:lvl w:ilvl="0" w:tplc="40CC3786">
      <w:start w:val="1"/>
      <w:numFmt w:val="lowerLetter"/>
      <w:lvlText w:val="%1)"/>
      <w:lvlJc w:val="left"/>
      <w:pPr>
        <w:ind w:left="1068" w:hanging="360"/>
      </w:pPr>
      <w:rPr>
        <w:rFonts w:ascii="Garamond" w:eastAsia="Times New Roman" w:hAnsi="Garamond" w:cs="Calibri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4385363"/>
    <w:multiLevelType w:val="hybridMultilevel"/>
    <w:tmpl w:val="6E284C48"/>
    <w:lvl w:ilvl="0" w:tplc="F8C2D0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95A4387"/>
    <w:multiLevelType w:val="hybridMultilevel"/>
    <w:tmpl w:val="89A4D694"/>
    <w:lvl w:ilvl="0" w:tplc="C9623A0E">
      <w:start w:val="1"/>
      <w:numFmt w:val="bullet"/>
      <w:lvlText w:val="-"/>
      <w:lvlJc w:val="left"/>
      <w:pPr>
        <w:ind w:left="2562" w:hanging="360"/>
      </w:pPr>
      <w:rPr>
        <w:rFonts w:ascii="Garamond" w:hAnsi="Garamond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7" w15:restartNumberingAfterBreak="0">
    <w:nsid w:val="7A222C06"/>
    <w:multiLevelType w:val="hybridMultilevel"/>
    <w:tmpl w:val="9F60B5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BFC536E"/>
    <w:multiLevelType w:val="hybridMultilevel"/>
    <w:tmpl w:val="F2987A8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9"/>
  </w:num>
  <w:num w:numId="6">
    <w:abstractNumId w:val="10"/>
  </w:num>
  <w:num w:numId="7">
    <w:abstractNumId w:val="30"/>
  </w:num>
  <w:num w:numId="8">
    <w:abstractNumId w:val="36"/>
  </w:num>
  <w:num w:numId="9">
    <w:abstractNumId w:val="3"/>
  </w:num>
  <w:num w:numId="10">
    <w:abstractNumId w:val="4"/>
  </w:num>
  <w:num w:numId="11">
    <w:abstractNumId w:val="6"/>
  </w:num>
  <w:num w:numId="12">
    <w:abstractNumId w:val="7"/>
  </w:num>
  <w:num w:numId="13">
    <w:abstractNumId w:val="39"/>
  </w:num>
  <w:num w:numId="14">
    <w:abstractNumId w:val="15"/>
  </w:num>
  <w:num w:numId="15">
    <w:abstractNumId w:val="42"/>
  </w:num>
  <w:num w:numId="16">
    <w:abstractNumId w:val="41"/>
  </w:num>
  <w:num w:numId="17">
    <w:abstractNumId w:val="32"/>
  </w:num>
  <w:num w:numId="18">
    <w:abstractNumId w:val="33"/>
  </w:num>
  <w:num w:numId="19">
    <w:abstractNumId w:val="37"/>
  </w:num>
  <w:num w:numId="20">
    <w:abstractNumId w:val="26"/>
  </w:num>
  <w:num w:numId="21">
    <w:abstractNumId w:val="0"/>
  </w:num>
  <w:num w:numId="22">
    <w:abstractNumId w:val="48"/>
  </w:num>
  <w:num w:numId="23">
    <w:abstractNumId w:val="17"/>
  </w:num>
  <w:num w:numId="24">
    <w:abstractNumId w:val="29"/>
  </w:num>
  <w:num w:numId="25">
    <w:abstractNumId w:val="18"/>
  </w:num>
  <w:num w:numId="26">
    <w:abstractNumId w:val="22"/>
  </w:num>
  <w:num w:numId="27">
    <w:abstractNumId w:val="14"/>
  </w:num>
  <w:num w:numId="28">
    <w:abstractNumId w:val="16"/>
  </w:num>
  <w:num w:numId="29">
    <w:abstractNumId w:val="35"/>
  </w:num>
  <w:num w:numId="30">
    <w:abstractNumId w:val="19"/>
  </w:num>
  <w:num w:numId="31">
    <w:abstractNumId w:val="28"/>
  </w:num>
  <w:num w:numId="32">
    <w:abstractNumId w:val="12"/>
  </w:num>
  <w:num w:numId="33">
    <w:abstractNumId w:val="11"/>
  </w:num>
  <w:num w:numId="34">
    <w:abstractNumId w:val="20"/>
  </w:num>
  <w:num w:numId="35">
    <w:abstractNumId w:val="27"/>
  </w:num>
  <w:num w:numId="36">
    <w:abstractNumId w:val="40"/>
  </w:num>
  <w:num w:numId="37">
    <w:abstractNumId w:val="46"/>
  </w:num>
  <w:num w:numId="38">
    <w:abstractNumId w:val="25"/>
  </w:num>
  <w:num w:numId="39">
    <w:abstractNumId w:val="23"/>
  </w:num>
  <w:num w:numId="40">
    <w:abstractNumId w:val="21"/>
  </w:num>
  <w:num w:numId="41">
    <w:abstractNumId w:val="38"/>
  </w:num>
  <w:num w:numId="42">
    <w:abstractNumId w:val="43"/>
  </w:num>
  <w:num w:numId="43">
    <w:abstractNumId w:val="24"/>
  </w:num>
  <w:num w:numId="44">
    <w:abstractNumId w:val="47"/>
  </w:num>
  <w:num w:numId="45">
    <w:abstractNumId w:val="44"/>
  </w:num>
  <w:num w:numId="46">
    <w:abstractNumId w:val="45"/>
  </w:num>
  <w:num w:numId="47">
    <w:abstractNumId w:val="34"/>
  </w:num>
  <w:num w:numId="48">
    <w:abstractNumId w:val="31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F43"/>
    <w:rsid w:val="00006BF0"/>
    <w:rsid w:val="000070F2"/>
    <w:rsid w:val="000117C2"/>
    <w:rsid w:val="00013895"/>
    <w:rsid w:val="00047F60"/>
    <w:rsid w:val="00054D41"/>
    <w:rsid w:val="0006588F"/>
    <w:rsid w:val="00072AD5"/>
    <w:rsid w:val="0007761E"/>
    <w:rsid w:val="00091E12"/>
    <w:rsid w:val="000A20CF"/>
    <w:rsid w:val="000D19C7"/>
    <w:rsid w:val="000E28DC"/>
    <w:rsid w:val="000F2F72"/>
    <w:rsid w:val="00103290"/>
    <w:rsid w:val="001070AA"/>
    <w:rsid w:val="00110505"/>
    <w:rsid w:val="0011160F"/>
    <w:rsid w:val="001121A1"/>
    <w:rsid w:val="0011400B"/>
    <w:rsid w:val="00124017"/>
    <w:rsid w:val="00131039"/>
    <w:rsid w:val="00144F1A"/>
    <w:rsid w:val="0015202A"/>
    <w:rsid w:val="001669E4"/>
    <w:rsid w:val="001835F0"/>
    <w:rsid w:val="0019389C"/>
    <w:rsid w:val="001D30C1"/>
    <w:rsid w:val="001E17D7"/>
    <w:rsid w:val="001E6BCE"/>
    <w:rsid w:val="001F5D3D"/>
    <w:rsid w:val="002014E2"/>
    <w:rsid w:val="00236714"/>
    <w:rsid w:val="00237676"/>
    <w:rsid w:val="00240838"/>
    <w:rsid w:val="00242920"/>
    <w:rsid w:val="00257237"/>
    <w:rsid w:val="00274579"/>
    <w:rsid w:val="002746A0"/>
    <w:rsid w:val="0028261E"/>
    <w:rsid w:val="002B51D5"/>
    <w:rsid w:val="002B5896"/>
    <w:rsid w:val="002C44A2"/>
    <w:rsid w:val="002E5E8E"/>
    <w:rsid w:val="002F466E"/>
    <w:rsid w:val="00322373"/>
    <w:rsid w:val="0033498D"/>
    <w:rsid w:val="00337C01"/>
    <w:rsid w:val="0034155F"/>
    <w:rsid w:val="003538F1"/>
    <w:rsid w:val="0035677F"/>
    <w:rsid w:val="00366BF2"/>
    <w:rsid w:val="003679CE"/>
    <w:rsid w:val="00372AEF"/>
    <w:rsid w:val="00383DD5"/>
    <w:rsid w:val="003860D8"/>
    <w:rsid w:val="003906FC"/>
    <w:rsid w:val="00395766"/>
    <w:rsid w:val="00395E59"/>
    <w:rsid w:val="00396208"/>
    <w:rsid w:val="00397763"/>
    <w:rsid w:val="003A7C63"/>
    <w:rsid w:val="003D2A08"/>
    <w:rsid w:val="003D3D4C"/>
    <w:rsid w:val="003D45F5"/>
    <w:rsid w:val="003F557E"/>
    <w:rsid w:val="00426657"/>
    <w:rsid w:val="004543E2"/>
    <w:rsid w:val="00465497"/>
    <w:rsid w:val="004662EE"/>
    <w:rsid w:val="00490CBD"/>
    <w:rsid w:val="00490EF6"/>
    <w:rsid w:val="004A6D16"/>
    <w:rsid w:val="004A754A"/>
    <w:rsid w:val="004B2DAE"/>
    <w:rsid w:val="004D6DE4"/>
    <w:rsid w:val="004D6F67"/>
    <w:rsid w:val="004E416F"/>
    <w:rsid w:val="004E63DC"/>
    <w:rsid w:val="004F3425"/>
    <w:rsid w:val="00505A5A"/>
    <w:rsid w:val="00524ECC"/>
    <w:rsid w:val="00524FBB"/>
    <w:rsid w:val="00532016"/>
    <w:rsid w:val="00533BC5"/>
    <w:rsid w:val="00536704"/>
    <w:rsid w:val="00541CA6"/>
    <w:rsid w:val="005501B1"/>
    <w:rsid w:val="00554281"/>
    <w:rsid w:val="00567105"/>
    <w:rsid w:val="00570DDF"/>
    <w:rsid w:val="0057679C"/>
    <w:rsid w:val="0058156B"/>
    <w:rsid w:val="005A48C5"/>
    <w:rsid w:val="005B4DFA"/>
    <w:rsid w:val="005D0F91"/>
    <w:rsid w:val="005E499A"/>
    <w:rsid w:val="005E555F"/>
    <w:rsid w:val="005F5237"/>
    <w:rsid w:val="0060092B"/>
    <w:rsid w:val="0060651F"/>
    <w:rsid w:val="00611EB9"/>
    <w:rsid w:val="006200A8"/>
    <w:rsid w:val="00620779"/>
    <w:rsid w:val="00624994"/>
    <w:rsid w:val="00626342"/>
    <w:rsid w:val="006308BB"/>
    <w:rsid w:val="00633B10"/>
    <w:rsid w:val="0064092F"/>
    <w:rsid w:val="006413CD"/>
    <w:rsid w:val="00650BEC"/>
    <w:rsid w:val="006510FA"/>
    <w:rsid w:val="00671FC6"/>
    <w:rsid w:val="00674689"/>
    <w:rsid w:val="00675603"/>
    <w:rsid w:val="00675D45"/>
    <w:rsid w:val="00683FC3"/>
    <w:rsid w:val="0069474D"/>
    <w:rsid w:val="006950E7"/>
    <w:rsid w:val="006C67DD"/>
    <w:rsid w:val="006D4667"/>
    <w:rsid w:val="006E42A0"/>
    <w:rsid w:val="006F2D80"/>
    <w:rsid w:val="006F4A06"/>
    <w:rsid w:val="006F532D"/>
    <w:rsid w:val="00700046"/>
    <w:rsid w:val="00703564"/>
    <w:rsid w:val="00722362"/>
    <w:rsid w:val="00731AD3"/>
    <w:rsid w:val="0074270D"/>
    <w:rsid w:val="007436B6"/>
    <w:rsid w:val="00745342"/>
    <w:rsid w:val="00745494"/>
    <w:rsid w:val="00756D7D"/>
    <w:rsid w:val="0077352B"/>
    <w:rsid w:val="00776096"/>
    <w:rsid w:val="007802E6"/>
    <w:rsid w:val="00784CF7"/>
    <w:rsid w:val="0078511A"/>
    <w:rsid w:val="00793FA1"/>
    <w:rsid w:val="007A38A1"/>
    <w:rsid w:val="007B1ED1"/>
    <w:rsid w:val="007B7C71"/>
    <w:rsid w:val="007D3AEE"/>
    <w:rsid w:val="007E0C26"/>
    <w:rsid w:val="00801900"/>
    <w:rsid w:val="00815EAB"/>
    <w:rsid w:val="00824744"/>
    <w:rsid w:val="0084008A"/>
    <w:rsid w:val="00844B9C"/>
    <w:rsid w:val="008523EC"/>
    <w:rsid w:val="0085476A"/>
    <w:rsid w:val="008576AA"/>
    <w:rsid w:val="00865498"/>
    <w:rsid w:val="00867458"/>
    <w:rsid w:val="008678E4"/>
    <w:rsid w:val="00871645"/>
    <w:rsid w:val="0087425B"/>
    <w:rsid w:val="008749AD"/>
    <w:rsid w:val="00877025"/>
    <w:rsid w:val="008859F5"/>
    <w:rsid w:val="00897FA8"/>
    <w:rsid w:val="008B02DB"/>
    <w:rsid w:val="008B0D6B"/>
    <w:rsid w:val="008B23A8"/>
    <w:rsid w:val="008C626E"/>
    <w:rsid w:val="008C76B6"/>
    <w:rsid w:val="008D2ADF"/>
    <w:rsid w:val="008D2B97"/>
    <w:rsid w:val="008D392D"/>
    <w:rsid w:val="008D45D2"/>
    <w:rsid w:val="008D576E"/>
    <w:rsid w:val="008E1B66"/>
    <w:rsid w:val="008F7240"/>
    <w:rsid w:val="00903BC1"/>
    <w:rsid w:val="00903EB5"/>
    <w:rsid w:val="009050ED"/>
    <w:rsid w:val="00906310"/>
    <w:rsid w:val="00906A05"/>
    <w:rsid w:val="00906D23"/>
    <w:rsid w:val="00907D3A"/>
    <w:rsid w:val="0093102E"/>
    <w:rsid w:val="0095156F"/>
    <w:rsid w:val="00963370"/>
    <w:rsid w:val="00970EE5"/>
    <w:rsid w:val="00973821"/>
    <w:rsid w:val="0098717A"/>
    <w:rsid w:val="009877BC"/>
    <w:rsid w:val="00995980"/>
    <w:rsid w:val="009A042A"/>
    <w:rsid w:val="009A434C"/>
    <w:rsid w:val="009A65D2"/>
    <w:rsid w:val="009C009E"/>
    <w:rsid w:val="009C70CC"/>
    <w:rsid w:val="009D1AB0"/>
    <w:rsid w:val="009E6280"/>
    <w:rsid w:val="00A00F52"/>
    <w:rsid w:val="00A013B2"/>
    <w:rsid w:val="00A16B0C"/>
    <w:rsid w:val="00A238B2"/>
    <w:rsid w:val="00A3060E"/>
    <w:rsid w:val="00A40AE1"/>
    <w:rsid w:val="00A41A74"/>
    <w:rsid w:val="00A55E85"/>
    <w:rsid w:val="00A61327"/>
    <w:rsid w:val="00A61382"/>
    <w:rsid w:val="00A619C7"/>
    <w:rsid w:val="00A63DDF"/>
    <w:rsid w:val="00A7769A"/>
    <w:rsid w:val="00A8413C"/>
    <w:rsid w:val="00A917C4"/>
    <w:rsid w:val="00AA19AC"/>
    <w:rsid w:val="00AB04E5"/>
    <w:rsid w:val="00AB47E5"/>
    <w:rsid w:val="00AC47B4"/>
    <w:rsid w:val="00AC7754"/>
    <w:rsid w:val="00AD0FBD"/>
    <w:rsid w:val="00AD6F22"/>
    <w:rsid w:val="00B00E2A"/>
    <w:rsid w:val="00B01303"/>
    <w:rsid w:val="00B1427C"/>
    <w:rsid w:val="00B1564B"/>
    <w:rsid w:val="00B541CB"/>
    <w:rsid w:val="00B64B7C"/>
    <w:rsid w:val="00B659CA"/>
    <w:rsid w:val="00B669EF"/>
    <w:rsid w:val="00B81F1B"/>
    <w:rsid w:val="00B83F99"/>
    <w:rsid w:val="00BC225B"/>
    <w:rsid w:val="00BC23B3"/>
    <w:rsid w:val="00BE0DC4"/>
    <w:rsid w:val="00BE3009"/>
    <w:rsid w:val="00BF3BFE"/>
    <w:rsid w:val="00C0314F"/>
    <w:rsid w:val="00C05409"/>
    <w:rsid w:val="00C1038A"/>
    <w:rsid w:val="00C13969"/>
    <w:rsid w:val="00C26474"/>
    <w:rsid w:val="00C26FBD"/>
    <w:rsid w:val="00C344A4"/>
    <w:rsid w:val="00C37DB5"/>
    <w:rsid w:val="00C714B7"/>
    <w:rsid w:val="00CC374B"/>
    <w:rsid w:val="00CC409A"/>
    <w:rsid w:val="00CD2EB9"/>
    <w:rsid w:val="00CF210F"/>
    <w:rsid w:val="00D12D91"/>
    <w:rsid w:val="00D15822"/>
    <w:rsid w:val="00D169AD"/>
    <w:rsid w:val="00D2436D"/>
    <w:rsid w:val="00D27FE5"/>
    <w:rsid w:val="00D43B5F"/>
    <w:rsid w:val="00D50A9B"/>
    <w:rsid w:val="00D51F1F"/>
    <w:rsid w:val="00D61B3F"/>
    <w:rsid w:val="00D64A27"/>
    <w:rsid w:val="00D66674"/>
    <w:rsid w:val="00D66ED9"/>
    <w:rsid w:val="00D759DE"/>
    <w:rsid w:val="00D76B85"/>
    <w:rsid w:val="00D812AF"/>
    <w:rsid w:val="00D86FEC"/>
    <w:rsid w:val="00DA2C54"/>
    <w:rsid w:val="00DA36BE"/>
    <w:rsid w:val="00DA67E3"/>
    <w:rsid w:val="00DB3F2F"/>
    <w:rsid w:val="00DC2DE7"/>
    <w:rsid w:val="00DC7361"/>
    <w:rsid w:val="00DE1A35"/>
    <w:rsid w:val="00DE6733"/>
    <w:rsid w:val="00DF12BA"/>
    <w:rsid w:val="00DF3BF5"/>
    <w:rsid w:val="00E02338"/>
    <w:rsid w:val="00E105A6"/>
    <w:rsid w:val="00E12CF5"/>
    <w:rsid w:val="00E25137"/>
    <w:rsid w:val="00E40EB6"/>
    <w:rsid w:val="00E53073"/>
    <w:rsid w:val="00E55158"/>
    <w:rsid w:val="00E62998"/>
    <w:rsid w:val="00E65D07"/>
    <w:rsid w:val="00E91B95"/>
    <w:rsid w:val="00EA006C"/>
    <w:rsid w:val="00EB3AE3"/>
    <w:rsid w:val="00ED314B"/>
    <w:rsid w:val="00ED4147"/>
    <w:rsid w:val="00EE4A93"/>
    <w:rsid w:val="00EE6781"/>
    <w:rsid w:val="00EF034A"/>
    <w:rsid w:val="00EF3C20"/>
    <w:rsid w:val="00F017F6"/>
    <w:rsid w:val="00F05C50"/>
    <w:rsid w:val="00F12B99"/>
    <w:rsid w:val="00F15C5B"/>
    <w:rsid w:val="00F162B9"/>
    <w:rsid w:val="00F17266"/>
    <w:rsid w:val="00F17F43"/>
    <w:rsid w:val="00F27355"/>
    <w:rsid w:val="00F3379B"/>
    <w:rsid w:val="00F44A0E"/>
    <w:rsid w:val="00F476BE"/>
    <w:rsid w:val="00F57E9C"/>
    <w:rsid w:val="00F608F4"/>
    <w:rsid w:val="00F77747"/>
    <w:rsid w:val="00F82205"/>
    <w:rsid w:val="00F94520"/>
    <w:rsid w:val="00FA66EC"/>
    <w:rsid w:val="00FB3B15"/>
    <w:rsid w:val="00FB6E1A"/>
    <w:rsid w:val="00FD2745"/>
    <w:rsid w:val="00FE439C"/>
    <w:rsid w:val="00FE61CE"/>
    <w:rsid w:val="00FE6B56"/>
    <w:rsid w:val="00FF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7CDAA-EBB2-4D46-9FE2-C654C80F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0C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qFormat/>
    <w:rsid w:val="00F17F43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bCs/>
      <w:sz w:val="28"/>
    </w:rPr>
  </w:style>
  <w:style w:type="paragraph" w:styleId="Nadpis2">
    <w:name w:val="heading 2"/>
    <w:basedOn w:val="Normlny"/>
    <w:next w:val="Normlny"/>
    <w:link w:val="Nadpis2Char"/>
    <w:qFormat/>
    <w:rsid w:val="00F17F43"/>
    <w:pPr>
      <w:keepNext/>
      <w:numPr>
        <w:ilvl w:val="1"/>
        <w:numId w:val="1"/>
      </w:numPr>
      <w:jc w:val="center"/>
      <w:outlineLvl w:val="1"/>
    </w:pPr>
    <w:rPr>
      <w:rFonts w:ascii="Bookman Old Style" w:hAnsi="Bookman Old Style"/>
      <w:b/>
      <w:bCs/>
      <w:sz w:val="22"/>
    </w:rPr>
  </w:style>
  <w:style w:type="paragraph" w:styleId="Nadpis3">
    <w:name w:val="heading 3"/>
    <w:basedOn w:val="Normlny"/>
    <w:next w:val="Normlny"/>
    <w:link w:val="Nadpis3Char"/>
    <w:qFormat/>
    <w:rsid w:val="00F17F43"/>
    <w:pPr>
      <w:keepNext/>
      <w:numPr>
        <w:ilvl w:val="2"/>
        <w:numId w:val="1"/>
      </w:numPr>
      <w:ind w:left="2124"/>
      <w:jc w:val="both"/>
      <w:outlineLvl w:val="2"/>
    </w:pPr>
    <w:rPr>
      <w:rFonts w:ascii="Bookman Old Style" w:hAnsi="Bookman Old Style"/>
      <w:sz w:val="28"/>
    </w:rPr>
  </w:style>
  <w:style w:type="paragraph" w:styleId="Nadpis4">
    <w:name w:val="heading 4"/>
    <w:basedOn w:val="Normlny"/>
    <w:next w:val="Normlny"/>
    <w:link w:val="Nadpis4Char"/>
    <w:qFormat/>
    <w:rsid w:val="00F17F43"/>
    <w:pPr>
      <w:keepNext/>
      <w:numPr>
        <w:ilvl w:val="3"/>
        <w:numId w:val="1"/>
      </w:numPr>
      <w:ind w:left="2124"/>
      <w:jc w:val="both"/>
      <w:outlineLvl w:val="3"/>
    </w:pPr>
    <w:rPr>
      <w:rFonts w:ascii="Bookman Old Style" w:hAnsi="Bookman Old Style"/>
      <w:b/>
      <w:bCs/>
      <w:sz w:val="28"/>
    </w:rPr>
  </w:style>
  <w:style w:type="paragraph" w:styleId="Nadpis5">
    <w:name w:val="heading 5"/>
    <w:basedOn w:val="Normlny"/>
    <w:next w:val="Normlny"/>
    <w:link w:val="Nadpis5Char"/>
    <w:qFormat/>
    <w:rsid w:val="00F17F43"/>
    <w:pPr>
      <w:keepNext/>
      <w:keepLines/>
      <w:numPr>
        <w:ilvl w:val="4"/>
        <w:numId w:val="1"/>
      </w:numPr>
      <w:tabs>
        <w:tab w:val="right" w:pos="360"/>
        <w:tab w:val="right" w:pos="450"/>
        <w:tab w:val="right" w:pos="720"/>
        <w:tab w:val="left" w:pos="1440"/>
        <w:tab w:val="left" w:pos="1530"/>
        <w:tab w:val="center" w:pos="4500"/>
        <w:tab w:val="right" w:pos="7380"/>
        <w:tab w:val="right" w:pos="9090"/>
      </w:tabs>
      <w:autoSpaceDE w:val="0"/>
      <w:spacing w:before="119"/>
      <w:ind w:left="105"/>
      <w:jc w:val="center"/>
      <w:outlineLvl w:val="4"/>
    </w:pPr>
    <w:rPr>
      <w:rFonts w:ascii="Bookman Old Style" w:hAnsi="Bookman Old Style"/>
      <w:b/>
      <w:bCs/>
      <w:color w:val="000000"/>
      <w:sz w:val="22"/>
      <w:szCs w:val="22"/>
    </w:rPr>
  </w:style>
  <w:style w:type="paragraph" w:styleId="Nadpis6">
    <w:name w:val="heading 6"/>
    <w:basedOn w:val="Normlny"/>
    <w:next w:val="Normlny"/>
    <w:link w:val="Nadpis6Char"/>
    <w:qFormat/>
    <w:rsid w:val="00F17F43"/>
    <w:pPr>
      <w:keepNext/>
      <w:numPr>
        <w:ilvl w:val="5"/>
        <w:numId w:val="1"/>
      </w:numPr>
      <w:jc w:val="center"/>
      <w:outlineLvl w:val="5"/>
    </w:pPr>
    <w:rPr>
      <w:rFonts w:ascii="Bookman Old Style" w:hAnsi="Bookman Old Style"/>
      <w:b/>
      <w:bCs/>
    </w:rPr>
  </w:style>
  <w:style w:type="paragraph" w:styleId="Nadpis7">
    <w:name w:val="heading 7"/>
    <w:basedOn w:val="Normlny"/>
    <w:next w:val="Normlny"/>
    <w:link w:val="Nadpis7Char"/>
    <w:qFormat/>
    <w:rsid w:val="00F17F43"/>
    <w:pPr>
      <w:keepNext/>
      <w:numPr>
        <w:ilvl w:val="6"/>
        <w:numId w:val="1"/>
      </w:numPr>
      <w:jc w:val="both"/>
      <w:outlineLvl w:val="6"/>
    </w:pPr>
    <w:rPr>
      <w:rFonts w:ascii="Bookman Old Style" w:hAnsi="Bookman Old Style"/>
      <w:b/>
      <w:bCs/>
      <w:sz w:val="28"/>
    </w:rPr>
  </w:style>
  <w:style w:type="paragraph" w:styleId="Nadpis8">
    <w:name w:val="heading 8"/>
    <w:basedOn w:val="Normlny"/>
    <w:next w:val="Normlny"/>
    <w:link w:val="Nadpis8Char"/>
    <w:qFormat/>
    <w:rsid w:val="00F17F43"/>
    <w:pPr>
      <w:keepNext/>
      <w:numPr>
        <w:ilvl w:val="7"/>
        <w:numId w:val="1"/>
      </w:numPr>
      <w:jc w:val="both"/>
      <w:outlineLvl w:val="7"/>
    </w:pPr>
    <w:rPr>
      <w:rFonts w:ascii="Bookman Old Style" w:hAnsi="Bookman Old Style"/>
      <w:b/>
      <w:bCs/>
    </w:rPr>
  </w:style>
  <w:style w:type="paragraph" w:styleId="Nadpis9">
    <w:name w:val="heading 9"/>
    <w:basedOn w:val="Normlny"/>
    <w:next w:val="Normlny"/>
    <w:link w:val="Nadpis9Char"/>
    <w:qFormat/>
    <w:rsid w:val="00F17F43"/>
    <w:pPr>
      <w:keepNext/>
      <w:numPr>
        <w:ilvl w:val="8"/>
        <w:numId w:val="1"/>
      </w:numPr>
      <w:ind w:left="709"/>
      <w:jc w:val="center"/>
      <w:outlineLvl w:val="8"/>
    </w:pPr>
    <w:rPr>
      <w:rFonts w:ascii="Bookman Old Style" w:hAnsi="Bookman Old Style"/>
      <w:b/>
      <w:bCs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17F43"/>
    <w:rPr>
      <w:rFonts w:ascii="Bookman Old Style" w:eastAsia="Times New Roman" w:hAnsi="Bookman Old Style" w:cs="Times New Roman"/>
      <w:b/>
      <w:bCs/>
      <w:sz w:val="28"/>
      <w:szCs w:val="24"/>
      <w:lang w:eastAsia="ar-SA"/>
    </w:rPr>
  </w:style>
  <w:style w:type="character" w:customStyle="1" w:styleId="Nadpis2Char">
    <w:name w:val="Nadpis 2 Char"/>
    <w:basedOn w:val="Predvolenpsmoodseku"/>
    <w:link w:val="Nadpis2"/>
    <w:rsid w:val="00F17F43"/>
    <w:rPr>
      <w:rFonts w:ascii="Bookman Old Style" w:eastAsia="Times New Roman" w:hAnsi="Bookman Old Style" w:cs="Times New Roman"/>
      <w:b/>
      <w:bCs/>
      <w:szCs w:val="24"/>
      <w:lang w:eastAsia="ar-SA"/>
    </w:rPr>
  </w:style>
  <w:style w:type="character" w:customStyle="1" w:styleId="Nadpis3Char">
    <w:name w:val="Nadpis 3 Char"/>
    <w:basedOn w:val="Predvolenpsmoodseku"/>
    <w:link w:val="Nadpis3"/>
    <w:rsid w:val="00F17F43"/>
    <w:rPr>
      <w:rFonts w:ascii="Bookman Old Style" w:eastAsia="Times New Roman" w:hAnsi="Bookman Old Style" w:cs="Times New Roman"/>
      <w:sz w:val="28"/>
      <w:szCs w:val="24"/>
      <w:lang w:eastAsia="ar-SA"/>
    </w:rPr>
  </w:style>
  <w:style w:type="character" w:customStyle="1" w:styleId="Nadpis4Char">
    <w:name w:val="Nadpis 4 Char"/>
    <w:basedOn w:val="Predvolenpsmoodseku"/>
    <w:link w:val="Nadpis4"/>
    <w:rsid w:val="00F17F43"/>
    <w:rPr>
      <w:rFonts w:ascii="Bookman Old Style" w:eastAsia="Times New Roman" w:hAnsi="Bookman Old Style" w:cs="Times New Roman"/>
      <w:b/>
      <w:bCs/>
      <w:sz w:val="28"/>
      <w:szCs w:val="24"/>
      <w:lang w:eastAsia="ar-SA"/>
    </w:rPr>
  </w:style>
  <w:style w:type="character" w:customStyle="1" w:styleId="Nadpis5Char">
    <w:name w:val="Nadpis 5 Char"/>
    <w:basedOn w:val="Predvolenpsmoodseku"/>
    <w:link w:val="Nadpis5"/>
    <w:rsid w:val="00F17F43"/>
    <w:rPr>
      <w:rFonts w:ascii="Bookman Old Style" w:eastAsia="Times New Roman" w:hAnsi="Bookman Old Style" w:cs="Times New Roman"/>
      <w:b/>
      <w:bCs/>
      <w:color w:val="000000"/>
      <w:lang w:eastAsia="ar-SA"/>
    </w:rPr>
  </w:style>
  <w:style w:type="character" w:customStyle="1" w:styleId="Nadpis6Char">
    <w:name w:val="Nadpis 6 Char"/>
    <w:basedOn w:val="Predvolenpsmoodseku"/>
    <w:link w:val="Nadpis6"/>
    <w:rsid w:val="00F17F43"/>
    <w:rPr>
      <w:rFonts w:ascii="Bookman Old Style" w:eastAsia="Times New Roman" w:hAnsi="Bookman Old Style" w:cs="Times New Roman"/>
      <w:b/>
      <w:bCs/>
      <w:sz w:val="24"/>
      <w:szCs w:val="24"/>
      <w:lang w:eastAsia="ar-SA"/>
    </w:rPr>
  </w:style>
  <w:style w:type="character" w:customStyle="1" w:styleId="Nadpis7Char">
    <w:name w:val="Nadpis 7 Char"/>
    <w:basedOn w:val="Predvolenpsmoodseku"/>
    <w:link w:val="Nadpis7"/>
    <w:rsid w:val="00F17F43"/>
    <w:rPr>
      <w:rFonts w:ascii="Bookman Old Style" w:eastAsia="Times New Roman" w:hAnsi="Bookman Old Style" w:cs="Times New Roman"/>
      <w:b/>
      <w:bCs/>
      <w:sz w:val="28"/>
      <w:szCs w:val="24"/>
      <w:lang w:eastAsia="ar-SA"/>
    </w:rPr>
  </w:style>
  <w:style w:type="character" w:customStyle="1" w:styleId="Nadpis8Char">
    <w:name w:val="Nadpis 8 Char"/>
    <w:basedOn w:val="Predvolenpsmoodseku"/>
    <w:link w:val="Nadpis8"/>
    <w:rsid w:val="00F17F43"/>
    <w:rPr>
      <w:rFonts w:ascii="Bookman Old Style" w:eastAsia="Times New Roman" w:hAnsi="Bookman Old Style" w:cs="Times New Roman"/>
      <w:b/>
      <w:bCs/>
      <w:sz w:val="24"/>
      <w:szCs w:val="24"/>
      <w:lang w:eastAsia="ar-SA"/>
    </w:rPr>
  </w:style>
  <w:style w:type="character" w:customStyle="1" w:styleId="Nadpis9Char">
    <w:name w:val="Nadpis 9 Char"/>
    <w:basedOn w:val="Predvolenpsmoodseku"/>
    <w:link w:val="Nadpis9"/>
    <w:rsid w:val="00F17F43"/>
    <w:rPr>
      <w:rFonts w:ascii="Bookman Old Style" w:eastAsia="Times New Roman" w:hAnsi="Bookman Old Style" w:cs="Times New Roman"/>
      <w:b/>
      <w:bCs/>
      <w:color w:val="000000"/>
      <w:sz w:val="24"/>
      <w:szCs w:val="24"/>
      <w:lang w:eastAsia="ar-SA"/>
    </w:rPr>
  </w:style>
  <w:style w:type="paragraph" w:styleId="Zkladntext">
    <w:name w:val="Body Text"/>
    <w:basedOn w:val="Normlny"/>
    <w:link w:val="ZkladntextChar"/>
    <w:rsid w:val="00F17F43"/>
    <w:pPr>
      <w:jc w:val="both"/>
    </w:pPr>
    <w:rPr>
      <w:rFonts w:ascii="Bookman Old Style" w:hAnsi="Bookman Old Style"/>
      <w:sz w:val="22"/>
    </w:rPr>
  </w:style>
  <w:style w:type="character" w:customStyle="1" w:styleId="ZkladntextChar">
    <w:name w:val="Základný text Char"/>
    <w:basedOn w:val="Predvolenpsmoodseku"/>
    <w:link w:val="Zkladntext"/>
    <w:rsid w:val="00F17F43"/>
    <w:rPr>
      <w:rFonts w:ascii="Bookman Old Style" w:eastAsia="Times New Roman" w:hAnsi="Bookman Old Style" w:cs="Times New Roman"/>
      <w:szCs w:val="24"/>
      <w:lang w:eastAsia="ar-SA"/>
    </w:rPr>
  </w:style>
  <w:style w:type="paragraph" w:styleId="Hlavika">
    <w:name w:val="header"/>
    <w:basedOn w:val="Normlny"/>
    <w:link w:val="HlavikaChar"/>
    <w:rsid w:val="00F17F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F17F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ta">
    <w:name w:val="footer"/>
    <w:basedOn w:val="Normlny"/>
    <w:link w:val="PtaChar"/>
    <w:rsid w:val="00F17F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F17F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kladntext21">
    <w:name w:val="Základný text 21"/>
    <w:basedOn w:val="Normlny"/>
    <w:rsid w:val="00F17F43"/>
    <w:pPr>
      <w:jc w:val="center"/>
    </w:pPr>
    <w:rPr>
      <w:rFonts w:ascii="Bookman Old Style" w:hAnsi="Bookman Old Style"/>
      <w:sz w:val="22"/>
    </w:rPr>
  </w:style>
  <w:style w:type="paragraph" w:styleId="Zkladntext3">
    <w:name w:val="Body Text 3"/>
    <w:basedOn w:val="Normlny"/>
    <w:link w:val="Zkladntext3Char"/>
    <w:rsid w:val="00F17F43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F17F43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8Num2z0">
    <w:name w:val="WW8Num2z0"/>
    <w:rsid w:val="007E0C26"/>
    <w:rPr>
      <w:sz w:val="22"/>
      <w:szCs w:val="22"/>
    </w:rPr>
  </w:style>
  <w:style w:type="character" w:customStyle="1" w:styleId="WW8Num5z0">
    <w:name w:val="WW8Num5z0"/>
    <w:rsid w:val="007E0C26"/>
    <w:rPr>
      <w:rFonts w:ascii="Georgia" w:hAnsi="Georgia"/>
      <w:sz w:val="22"/>
      <w:szCs w:val="22"/>
    </w:rPr>
  </w:style>
  <w:style w:type="character" w:customStyle="1" w:styleId="WW8Num5z1">
    <w:name w:val="WW8Num5z1"/>
    <w:rsid w:val="007E0C26"/>
    <w:rPr>
      <w:rFonts w:ascii="Georgia" w:hAnsi="Georgia" w:cs="Times New Roman"/>
    </w:rPr>
  </w:style>
  <w:style w:type="character" w:customStyle="1" w:styleId="WW8Num6z0">
    <w:name w:val="WW8Num6z0"/>
    <w:rsid w:val="007E0C26"/>
    <w:rPr>
      <w:rFonts w:ascii="Georgia" w:hAnsi="Georgia"/>
      <w:b w:val="0"/>
      <w:i w:val="0"/>
      <w:sz w:val="22"/>
      <w:szCs w:val="22"/>
    </w:rPr>
  </w:style>
  <w:style w:type="character" w:customStyle="1" w:styleId="WW8Num8z1">
    <w:name w:val="WW8Num8z1"/>
    <w:rsid w:val="007E0C26"/>
    <w:rPr>
      <w:rFonts w:ascii="Georgia" w:eastAsia="Times New Roman" w:hAnsi="Georgia" w:cs="Times New Roman"/>
    </w:rPr>
  </w:style>
  <w:style w:type="character" w:customStyle="1" w:styleId="WW8Num8z2">
    <w:name w:val="WW8Num8z2"/>
    <w:rsid w:val="007E0C26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7E0C26"/>
  </w:style>
  <w:style w:type="character" w:customStyle="1" w:styleId="WW8Num1z0">
    <w:name w:val="WW8Num1z0"/>
    <w:rsid w:val="007E0C26"/>
    <w:rPr>
      <w:sz w:val="22"/>
      <w:szCs w:val="22"/>
    </w:rPr>
  </w:style>
  <w:style w:type="character" w:customStyle="1" w:styleId="WW8Num2z3">
    <w:name w:val="WW8Num2z3"/>
    <w:rsid w:val="007E0C26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7E0C26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7E0C26"/>
    <w:rPr>
      <w:rFonts w:ascii="Arial Narrow" w:hAnsi="Arial Narrow"/>
      <w:b w:val="0"/>
      <w:i w:val="0"/>
    </w:rPr>
  </w:style>
  <w:style w:type="character" w:customStyle="1" w:styleId="WW8Num4z0">
    <w:name w:val="WW8Num4z0"/>
    <w:rsid w:val="007E0C26"/>
    <w:rPr>
      <w:b w:val="0"/>
      <w:i w:val="0"/>
      <w:color w:val="auto"/>
    </w:rPr>
  </w:style>
  <w:style w:type="character" w:customStyle="1" w:styleId="WW8Num9z0">
    <w:name w:val="WW8Num9z0"/>
    <w:rsid w:val="007E0C26"/>
    <w:rPr>
      <w:rFonts w:ascii="Georgia" w:hAnsi="Georgia"/>
      <w:sz w:val="22"/>
      <w:szCs w:val="22"/>
    </w:rPr>
  </w:style>
  <w:style w:type="character" w:customStyle="1" w:styleId="WW8Num9z1">
    <w:name w:val="WW8Num9z1"/>
    <w:rsid w:val="007E0C26"/>
    <w:rPr>
      <w:rFonts w:ascii="Georgia" w:eastAsia="Times New Roman" w:hAnsi="Georgia" w:cs="Times New Roman"/>
    </w:rPr>
  </w:style>
  <w:style w:type="character" w:customStyle="1" w:styleId="WW8Num10z0">
    <w:name w:val="WW8Num10z0"/>
    <w:rsid w:val="007E0C26"/>
    <w:rPr>
      <w:rFonts w:ascii="Georgia" w:hAnsi="Georgia"/>
      <w:b w:val="0"/>
      <w:i w:val="0"/>
      <w:sz w:val="22"/>
      <w:szCs w:val="22"/>
    </w:rPr>
  </w:style>
  <w:style w:type="character" w:customStyle="1" w:styleId="WW8Num12z1">
    <w:name w:val="WW8Num12z1"/>
    <w:rsid w:val="007E0C26"/>
    <w:rPr>
      <w:b w:val="0"/>
      <w:i w:val="0"/>
    </w:rPr>
  </w:style>
  <w:style w:type="character" w:customStyle="1" w:styleId="WW8Num12z2">
    <w:name w:val="WW8Num12z2"/>
    <w:rsid w:val="007E0C26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7E0C26"/>
    <w:rPr>
      <w:b w:val="0"/>
    </w:rPr>
  </w:style>
  <w:style w:type="character" w:customStyle="1" w:styleId="WW8Num13z1">
    <w:name w:val="WW8Num13z1"/>
    <w:rsid w:val="007E0C26"/>
    <w:rPr>
      <w:sz w:val="22"/>
    </w:rPr>
  </w:style>
  <w:style w:type="character" w:customStyle="1" w:styleId="WW8Num16z1">
    <w:name w:val="WW8Num16z1"/>
    <w:rsid w:val="007E0C26"/>
    <w:rPr>
      <w:rFonts w:ascii="Arial Narrow" w:hAnsi="Arial Narrow"/>
      <w:b w:val="0"/>
      <w:i w:val="0"/>
    </w:rPr>
  </w:style>
  <w:style w:type="character" w:customStyle="1" w:styleId="WW8Num17z0">
    <w:name w:val="WW8Num17z0"/>
    <w:rsid w:val="007E0C26"/>
    <w:rPr>
      <w:color w:val="FF0000"/>
    </w:rPr>
  </w:style>
  <w:style w:type="character" w:customStyle="1" w:styleId="Predvolenpsmoodseku1">
    <w:name w:val="Predvolené písmo odseku1"/>
    <w:rsid w:val="007E0C26"/>
  </w:style>
  <w:style w:type="character" w:customStyle="1" w:styleId="Odkaznakomentr1">
    <w:name w:val="Odkaz na komentár1"/>
    <w:rsid w:val="007E0C26"/>
    <w:rPr>
      <w:sz w:val="16"/>
      <w:szCs w:val="16"/>
    </w:rPr>
  </w:style>
  <w:style w:type="character" w:customStyle="1" w:styleId="ra">
    <w:name w:val="ra"/>
    <w:basedOn w:val="Predvolenpsmoodseku1"/>
    <w:rsid w:val="007E0C26"/>
  </w:style>
  <w:style w:type="paragraph" w:customStyle="1" w:styleId="Heading">
    <w:name w:val="Heading"/>
    <w:basedOn w:val="Normlny"/>
    <w:next w:val="Zkladntext"/>
    <w:rsid w:val="007E0C2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oznam">
    <w:name w:val="List"/>
    <w:basedOn w:val="Zkladntext"/>
    <w:rsid w:val="007E0C26"/>
    <w:rPr>
      <w:rFonts w:cs="Tahoma"/>
    </w:rPr>
  </w:style>
  <w:style w:type="paragraph" w:customStyle="1" w:styleId="Caption1">
    <w:name w:val="Caption1"/>
    <w:basedOn w:val="Normlny"/>
    <w:rsid w:val="007E0C26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rsid w:val="007E0C26"/>
    <w:pPr>
      <w:suppressLineNumbers/>
    </w:pPr>
    <w:rPr>
      <w:rFonts w:cs="Tahoma"/>
    </w:rPr>
  </w:style>
  <w:style w:type="paragraph" w:styleId="Zarkazkladnhotextu">
    <w:name w:val="Body Text Indent"/>
    <w:basedOn w:val="Normlny"/>
    <w:link w:val="ZarkazkladnhotextuChar"/>
    <w:rsid w:val="007E0C26"/>
    <w:pPr>
      <w:keepLines/>
      <w:autoSpaceDE w:val="0"/>
      <w:spacing w:before="119"/>
      <w:ind w:left="105" w:firstLine="604"/>
      <w:jc w:val="both"/>
    </w:pPr>
    <w:rPr>
      <w:rFonts w:ascii="Bookman Old Style" w:hAnsi="Bookman Old Style"/>
      <w:color w:val="000000"/>
      <w:sz w:val="22"/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rsid w:val="007E0C26"/>
    <w:rPr>
      <w:rFonts w:ascii="Bookman Old Style" w:eastAsia="Times New Roman" w:hAnsi="Bookman Old Style" w:cs="Times New Roman"/>
      <w:color w:val="000000"/>
      <w:lang w:eastAsia="ar-SA"/>
    </w:rPr>
  </w:style>
  <w:style w:type="paragraph" w:customStyle="1" w:styleId="Zarkazkladnhotextu21">
    <w:name w:val="Zarážka základného textu 21"/>
    <w:basedOn w:val="Normlny"/>
    <w:rsid w:val="007E0C26"/>
    <w:pPr>
      <w:keepLines/>
      <w:autoSpaceDE w:val="0"/>
      <w:spacing w:before="119"/>
      <w:ind w:left="105" w:firstLine="604"/>
      <w:jc w:val="both"/>
    </w:pPr>
    <w:rPr>
      <w:rFonts w:ascii="Bookman Old Style" w:hAnsi="Bookman Old Style"/>
      <w:sz w:val="22"/>
    </w:rPr>
  </w:style>
  <w:style w:type="paragraph" w:customStyle="1" w:styleId="Zarkazkladnhotextu31">
    <w:name w:val="Zarážka základného textu 31"/>
    <w:basedOn w:val="Normlny"/>
    <w:rsid w:val="007E0C26"/>
    <w:pPr>
      <w:ind w:firstLine="709"/>
      <w:jc w:val="both"/>
    </w:pPr>
    <w:rPr>
      <w:rFonts w:ascii="Bookman Old Style" w:hAnsi="Bookman Old Style"/>
      <w:sz w:val="22"/>
    </w:rPr>
  </w:style>
  <w:style w:type="paragraph" w:styleId="Obsah1">
    <w:name w:val="toc 1"/>
    <w:basedOn w:val="Normlny"/>
    <w:next w:val="Normlny"/>
    <w:semiHidden/>
    <w:rsid w:val="007E0C26"/>
  </w:style>
  <w:style w:type="paragraph" w:customStyle="1" w:styleId="Zkladntext1">
    <w:name w:val="Základný text1"/>
    <w:rsid w:val="007E0C26"/>
    <w:pPr>
      <w:widowControl w:val="0"/>
      <w:suppressAutoHyphens/>
      <w:autoSpaceDE w:val="0"/>
      <w:spacing w:before="160" w:after="0" w:line="240" w:lineRule="auto"/>
      <w:ind w:firstLine="454"/>
      <w:jc w:val="both"/>
    </w:pPr>
    <w:rPr>
      <w:rFonts w:ascii="Times New Roman" w:eastAsia="Arial" w:hAnsi="Times New Roman" w:cs="Times New Roman"/>
      <w:color w:val="000000"/>
      <w:sz w:val="20"/>
      <w:szCs w:val="20"/>
      <w:lang w:val="en-US" w:eastAsia="ar-SA"/>
    </w:rPr>
  </w:style>
  <w:style w:type="paragraph" w:customStyle="1" w:styleId="NAZACIATOK">
    <w:name w:val="NA_ZACIATOK"/>
    <w:rsid w:val="007E0C26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color w:val="000000"/>
      <w:sz w:val="20"/>
      <w:szCs w:val="20"/>
      <w:lang w:val="en-US" w:eastAsia="ar-SA"/>
    </w:rPr>
  </w:style>
  <w:style w:type="paragraph" w:customStyle="1" w:styleId="NADPIS">
    <w:name w:val="NADPIS"/>
    <w:rsid w:val="007E0C26"/>
    <w:pPr>
      <w:widowControl w:val="0"/>
      <w:suppressAutoHyphens/>
      <w:autoSpaceDE w:val="0"/>
      <w:spacing w:before="40" w:after="40" w:line="240" w:lineRule="auto"/>
      <w:jc w:val="center"/>
    </w:pPr>
    <w:rPr>
      <w:rFonts w:ascii="Times New Roman" w:eastAsia="Arial" w:hAnsi="Times New Roman" w:cs="Times New Roman"/>
      <w:b/>
      <w:bCs/>
      <w:color w:val="000000"/>
      <w:sz w:val="20"/>
      <w:szCs w:val="20"/>
      <w:lang w:val="en-US" w:eastAsia="ar-SA"/>
    </w:rPr>
  </w:style>
  <w:style w:type="paragraph" w:customStyle="1" w:styleId="Zkladntext31">
    <w:name w:val="Základný text 31"/>
    <w:basedOn w:val="Normlny"/>
    <w:rsid w:val="007E0C26"/>
    <w:pPr>
      <w:jc w:val="both"/>
    </w:pPr>
    <w:rPr>
      <w:rFonts w:ascii="Bookman Old Style" w:hAnsi="Bookman Old Style"/>
      <w:sz w:val="20"/>
    </w:rPr>
  </w:style>
  <w:style w:type="paragraph" w:customStyle="1" w:styleId="Textkomentra1">
    <w:name w:val="Text komentára1"/>
    <w:basedOn w:val="Normlny"/>
    <w:rsid w:val="007E0C26"/>
    <w:rPr>
      <w:sz w:val="20"/>
      <w:szCs w:val="20"/>
    </w:rPr>
  </w:style>
  <w:style w:type="paragraph" w:customStyle="1" w:styleId="Predmetkomentra1">
    <w:name w:val="Predmet komentára1"/>
    <w:basedOn w:val="Textkomentra1"/>
    <w:next w:val="Textkomentra1"/>
    <w:rsid w:val="007E0C26"/>
    <w:rPr>
      <w:b/>
      <w:bCs/>
    </w:rPr>
  </w:style>
  <w:style w:type="paragraph" w:styleId="Textbubliny">
    <w:name w:val="Balloon Text"/>
    <w:basedOn w:val="Normlny"/>
    <w:link w:val="TextbublinyChar"/>
    <w:rsid w:val="007E0C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E0C2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WW-Default">
    <w:name w:val="WW-Default"/>
    <w:rsid w:val="007E0C26"/>
    <w:pPr>
      <w:suppressAutoHyphens/>
      <w:spacing w:after="0" w:line="240" w:lineRule="atLeast"/>
    </w:pPr>
    <w:rPr>
      <w:rFonts w:ascii="Helvetica" w:eastAsia="Arial" w:hAnsi="Helvetica" w:cs="Times New Roman"/>
      <w:color w:val="000000"/>
      <w:sz w:val="24"/>
      <w:szCs w:val="20"/>
      <w:lang w:val="en-US" w:eastAsia="ar-SA"/>
    </w:rPr>
  </w:style>
  <w:style w:type="paragraph" w:customStyle="1" w:styleId="Odstavecseseznamem">
    <w:name w:val="Odstavec se seznamem"/>
    <w:basedOn w:val="Normlny"/>
    <w:uiPriority w:val="34"/>
    <w:qFormat/>
    <w:rsid w:val="007E0C26"/>
    <w:pPr>
      <w:ind w:left="708"/>
    </w:pPr>
  </w:style>
  <w:style w:type="paragraph" w:customStyle="1" w:styleId="tl1">
    <w:name w:val="Štýl1"/>
    <w:basedOn w:val="Normlny"/>
    <w:link w:val="tl1Char"/>
    <w:qFormat/>
    <w:rsid w:val="007E0C26"/>
    <w:pPr>
      <w:suppressAutoHyphens w:val="0"/>
      <w:spacing w:line="280" w:lineRule="exact"/>
      <w:ind w:left="540" w:hanging="540"/>
      <w:jc w:val="both"/>
    </w:pPr>
    <w:rPr>
      <w:rFonts w:ascii="Verdana" w:hAnsi="Verdana"/>
      <w:sz w:val="18"/>
    </w:rPr>
  </w:style>
  <w:style w:type="character" w:customStyle="1" w:styleId="tl1Char">
    <w:name w:val="Štýl1 Char"/>
    <w:link w:val="tl1"/>
    <w:rsid w:val="007E0C26"/>
    <w:rPr>
      <w:rFonts w:ascii="Verdana" w:eastAsia="Times New Roman" w:hAnsi="Verdana" w:cs="Times New Roman"/>
      <w:sz w:val="18"/>
      <w:szCs w:val="24"/>
    </w:rPr>
  </w:style>
  <w:style w:type="character" w:styleId="Odkaznakomentr">
    <w:name w:val="annotation reference"/>
    <w:rsid w:val="007E0C26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7E0C2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7E0C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rsid w:val="007E0C2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7E0C2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Odsekzoznamu">
    <w:name w:val="List Paragraph"/>
    <w:basedOn w:val="Normlny"/>
    <w:uiPriority w:val="1"/>
    <w:qFormat/>
    <w:rsid w:val="00DE6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2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8C370-E475-45B9-A9A2-DB9703EEC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ekonom</cp:lastModifiedBy>
  <cp:revision>4</cp:revision>
  <dcterms:created xsi:type="dcterms:W3CDTF">2015-07-28T06:45:00Z</dcterms:created>
  <dcterms:modified xsi:type="dcterms:W3CDTF">2016-02-11T14:16:00Z</dcterms:modified>
</cp:coreProperties>
</file>